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26" w:rsidRPr="00CE6BCF" w:rsidRDefault="0021657F" w:rsidP="00482626">
      <w:pPr>
        <w:pStyle w:val="Titoloprincipale"/>
        <w:rPr>
          <w:rFonts w:ascii="Arial" w:hAnsi="Arial" w:cs="Arial"/>
          <w:b/>
          <w:bCs/>
          <w:sz w:val="36"/>
          <w:szCs w:val="36"/>
          <w:lang w:val="lt-LT"/>
        </w:rPr>
      </w:pPr>
      <w:r w:rsidRPr="00CE6BCF">
        <w:rPr>
          <w:noProof/>
          <w:lang w:val="en-US"/>
        </w:rPr>
        <w:drawing>
          <wp:inline distT="0" distB="0" distL="0" distR="0">
            <wp:extent cx="5695950" cy="676275"/>
            <wp:effectExtent l="19050" t="0" r="0" b="0"/>
            <wp:docPr id="1" name="Picture 1" descr="EDUR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ROB"/>
                    <pic:cNvPicPr>
                      <a:picLocks noChangeAspect="1" noChangeArrowheads="1"/>
                    </pic:cNvPicPr>
                  </pic:nvPicPr>
                  <pic:blipFill>
                    <a:blip r:embed="rId8" cstate="print"/>
                    <a:srcRect/>
                    <a:stretch>
                      <a:fillRect/>
                    </a:stretch>
                  </pic:blipFill>
                  <pic:spPr bwMode="auto">
                    <a:xfrm>
                      <a:off x="0" y="0"/>
                      <a:ext cx="5695950" cy="676275"/>
                    </a:xfrm>
                    <a:prstGeom prst="rect">
                      <a:avLst/>
                    </a:prstGeom>
                    <a:noFill/>
                    <a:ln w="9525">
                      <a:noFill/>
                      <a:miter lim="800000"/>
                      <a:headEnd/>
                      <a:tailEnd/>
                    </a:ln>
                  </pic:spPr>
                </pic:pic>
              </a:graphicData>
            </a:graphic>
          </wp:inline>
        </w:drawing>
      </w:r>
    </w:p>
    <w:p w:rsidR="00044585" w:rsidRPr="00CE6BCF" w:rsidRDefault="00044585" w:rsidP="00044585">
      <w:pPr>
        <w:rPr>
          <w:sz w:val="36"/>
          <w:szCs w:val="36"/>
          <w:lang w:val="lt-LT"/>
        </w:rPr>
      </w:pPr>
    </w:p>
    <w:p w:rsidR="00044585" w:rsidRPr="00CE6BCF" w:rsidRDefault="00535EE6" w:rsidP="00044585">
      <w:pPr>
        <w:jc w:val="center"/>
        <w:rPr>
          <w:rFonts w:asciiTheme="majorHAnsi" w:hAnsiTheme="majorHAnsi" w:cs="Times New Roman"/>
          <w:color w:val="434959" w:themeColor="text2" w:themeShade="BF"/>
          <w:sz w:val="48"/>
          <w:szCs w:val="48"/>
          <w:lang w:val="lt-LT"/>
        </w:rPr>
      </w:pPr>
      <w:r w:rsidRPr="00CE6BCF">
        <w:rPr>
          <w:rFonts w:asciiTheme="majorHAnsi" w:hAnsiTheme="majorHAnsi" w:cs="Times New Roman"/>
          <w:color w:val="434959" w:themeColor="text2" w:themeShade="BF"/>
          <w:sz w:val="48"/>
          <w:szCs w:val="48"/>
          <w:lang w:val="lt-LT"/>
        </w:rPr>
        <w:t xml:space="preserve">Mokinių su mokymosi negalia poreikiai </w:t>
      </w:r>
      <w:r w:rsidR="00B47CE3" w:rsidRPr="00CE6BCF">
        <w:rPr>
          <w:rFonts w:asciiTheme="majorHAnsi" w:hAnsiTheme="majorHAnsi" w:cs="Times New Roman"/>
          <w:color w:val="434959" w:themeColor="text2" w:themeShade="BF"/>
          <w:sz w:val="48"/>
          <w:szCs w:val="48"/>
          <w:lang w:val="lt-LT"/>
        </w:rPr>
        <w:t xml:space="preserve"> </w:t>
      </w:r>
      <w:r w:rsidRPr="00CE6BCF">
        <w:rPr>
          <w:rFonts w:asciiTheme="majorHAnsi" w:hAnsiTheme="majorHAnsi" w:cs="Times New Roman"/>
          <w:color w:val="434959" w:themeColor="text2" w:themeShade="BF"/>
          <w:sz w:val="48"/>
          <w:szCs w:val="48"/>
          <w:lang w:val="lt-LT"/>
        </w:rPr>
        <w:t>Santrauka</w:t>
      </w:r>
    </w:p>
    <w:p w:rsidR="00044585" w:rsidRPr="00CE6BCF" w:rsidRDefault="00535EE6" w:rsidP="00044585">
      <w:pPr>
        <w:jc w:val="center"/>
        <w:rPr>
          <w:rFonts w:asciiTheme="majorHAnsi" w:hAnsiTheme="majorHAnsi" w:cs="Times New Roman"/>
          <w:color w:val="434959" w:themeColor="text2" w:themeShade="BF"/>
          <w:sz w:val="48"/>
          <w:szCs w:val="48"/>
          <w:lang w:val="lt-LT"/>
        </w:rPr>
      </w:pPr>
      <w:r w:rsidRPr="00CE6BCF">
        <w:rPr>
          <w:rFonts w:asciiTheme="majorHAnsi" w:hAnsiTheme="majorHAnsi" w:cs="Times New Roman"/>
          <w:color w:val="434959" w:themeColor="text2" w:themeShade="BF"/>
          <w:sz w:val="48"/>
          <w:szCs w:val="48"/>
          <w:lang w:val="lt-LT"/>
        </w:rPr>
        <w:t>Suinteresuotų šalių kokybinio tyrimo ataskaita</w:t>
      </w:r>
      <w:r w:rsidR="00044585" w:rsidRPr="00CE6BCF">
        <w:rPr>
          <w:rFonts w:asciiTheme="majorHAnsi" w:hAnsiTheme="majorHAnsi" w:cs="Times New Roman"/>
          <w:color w:val="434959" w:themeColor="text2" w:themeShade="BF"/>
          <w:sz w:val="48"/>
          <w:szCs w:val="48"/>
          <w:lang w:val="lt-LT"/>
        </w:rPr>
        <w:t xml:space="preserve"> </w:t>
      </w:r>
    </w:p>
    <w:p w:rsidR="00044585" w:rsidRPr="00CE6BCF" w:rsidRDefault="00044585" w:rsidP="00535EE6">
      <w:pPr>
        <w:pStyle w:val="Title"/>
        <w:spacing w:after="120"/>
        <w:jc w:val="center"/>
        <w:rPr>
          <w:lang w:val="lt-LT"/>
        </w:rPr>
      </w:pPr>
    </w:p>
    <w:p w:rsidR="00535EE6" w:rsidRPr="00CE6BCF" w:rsidRDefault="00044585" w:rsidP="00535EE6">
      <w:pPr>
        <w:spacing w:after="0"/>
        <w:jc w:val="center"/>
        <w:rPr>
          <w:sz w:val="36"/>
          <w:szCs w:val="36"/>
          <w:lang w:val="lt-LT"/>
        </w:rPr>
      </w:pPr>
      <w:r w:rsidRPr="00CE6BCF">
        <w:rPr>
          <w:sz w:val="36"/>
          <w:szCs w:val="36"/>
          <w:lang w:val="lt-LT"/>
        </w:rPr>
        <w:t xml:space="preserve">EDUROB: </w:t>
      </w:r>
    </w:p>
    <w:p w:rsidR="00535EE6" w:rsidRPr="00CE6BCF" w:rsidRDefault="00535EE6" w:rsidP="00044585">
      <w:pPr>
        <w:jc w:val="center"/>
        <w:rPr>
          <w:sz w:val="36"/>
          <w:szCs w:val="36"/>
          <w:lang w:val="lt-LT"/>
        </w:rPr>
      </w:pPr>
      <w:r w:rsidRPr="00CE6BCF">
        <w:rPr>
          <w:sz w:val="36"/>
          <w:szCs w:val="36"/>
          <w:lang w:val="lt-LT"/>
        </w:rPr>
        <w:t>Mokomoji robotika mokiniams su mokymosi negalia</w:t>
      </w:r>
    </w:p>
    <w:p w:rsidR="00044585" w:rsidRPr="00CE6BCF" w:rsidRDefault="00044585" w:rsidP="00044585">
      <w:pPr>
        <w:jc w:val="center"/>
        <w:rPr>
          <w:sz w:val="36"/>
          <w:szCs w:val="36"/>
          <w:lang w:val="lt-LT"/>
        </w:rPr>
      </w:pPr>
      <w:r w:rsidRPr="00CE6BCF">
        <w:rPr>
          <w:sz w:val="36"/>
          <w:szCs w:val="36"/>
          <w:lang w:val="lt-LT"/>
        </w:rPr>
        <w:t xml:space="preserve"> (EDUROB - 543577-LLP-1-2013-1-UK-KA3-KA3MP)</w:t>
      </w:r>
    </w:p>
    <w:p w:rsidR="00044585" w:rsidRPr="00CE6BCF" w:rsidRDefault="00044585" w:rsidP="00044585">
      <w:pPr>
        <w:jc w:val="center"/>
        <w:rPr>
          <w:sz w:val="36"/>
          <w:szCs w:val="3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732"/>
      </w:tblGrid>
      <w:tr w:rsidR="00044585" w:rsidRPr="00CE6BCF" w:rsidTr="00D3425E">
        <w:tc>
          <w:tcPr>
            <w:tcW w:w="3510" w:type="dxa"/>
          </w:tcPr>
          <w:p w:rsidR="00044585" w:rsidRPr="00CE6BCF" w:rsidRDefault="00044585" w:rsidP="00D3425E">
            <w:pPr>
              <w:spacing w:after="0" w:line="240" w:lineRule="auto"/>
              <w:jc w:val="center"/>
              <w:rPr>
                <w:rFonts w:asciiTheme="minorHAnsi" w:eastAsiaTheme="minorEastAsia" w:hAnsiTheme="minorHAnsi" w:cstheme="minorBidi"/>
                <w:b/>
                <w:sz w:val="28"/>
                <w:szCs w:val="28"/>
                <w:lang w:val="lt-LT"/>
              </w:rPr>
            </w:pPr>
            <w:r w:rsidRPr="00CE6BCF">
              <w:rPr>
                <w:rFonts w:asciiTheme="minorHAnsi" w:eastAsiaTheme="minorEastAsia" w:hAnsiTheme="minorHAnsi" w:cstheme="minorBidi"/>
                <w:b/>
                <w:sz w:val="28"/>
                <w:szCs w:val="28"/>
                <w:lang w:val="lt-LT"/>
              </w:rPr>
              <w:t>Deliverable</w:t>
            </w:r>
          </w:p>
        </w:tc>
        <w:tc>
          <w:tcPr>
            <w:tcW w:w="5732" w:type="dxa"/>
          </w:tcPr>
          <w:p w:rsidR="00044585" w:rsidRPr="00CE6BCF" w:rsidRDefault="00044585" w:rsidP="00D3425E">
            <w:pPr>
              <w:spacing w:after="0" w:line="240" w:lineRule="auto"/>
              <w:jc w:val="center"/>
              <w:rPr>
                <w:rFonts w:asciiTheme="minorHAnsi" w:eastAsiaTheme="minorEastAsia" w:hAnsiTheme="minorHAnsi" w:cstheme="minorBidi"/>
                <w:sz w:val="28"/>
                <w:szCs w:val="28"/>
                <w:lang w:val="lt-LT"/>
              </w:rPr>
            </w:pPr>
            <w:r w:rsidRPr="00CE6BCF">
              <w:rPr>
                <w:rFonts w:asciiTheme="minorHAnsi" w:eastAsiaTheme="minorEastAsia" w:hAnsiTheme="minorHAnsi" w:cstheme="minorBidi"/>
                <w:sz w:val="28"/>
                <w:szCs w:val="28"/>
                <w:lang w:val="lt-LT"/>
              </w:rPr>
              <w:t>D2.2</w:t>
            </w:r>
          </w:p>
        </w:tc>
      </w:tr>
      <w:tr w:rsidR="00044585" w:rsidRPr="00CE6BCF" w:rsidTr="00D3425E">
        <w:tc>
          <w:tcPr>
            <w:tcW w:w="3510" w:type="dxa"/>
          </w:tcPr>
          <w:p w:rsidR="00044585" w:rsidRPr="00CE6BCF" w:rsidRDefault="00535EE6" w:rsidP="00D3425E">
            <w:pPr>
              <w:spacing w:after="0" w:line="240" w:lineRule="auto"/>
              <w:jc w:val="center"/>
              <w:rPr>
                <w:rFonts w:asciiTheme="minorHAnsi" w:eastAsiaTheme="minorEastAsia" w:hAnsiTheme="minorHAnsi" w:cstheme="minorBidi"/>
                <w:b/>
                <w:sz w:val="28"/>
                <w:szCs w:val="28"/>
                <w:lang w:val="lt-LT"/>
              </w:rPr>
            </w:pPr>
            <w:r w:rsidRPr="00CE6BCF">
              <w:rPr>
                <w:rFonts w:asciiTheme="minorHAnsi" w:eastAsiaTheme="minorEastAsia" w:hAnsiTheme="minorHAnsi" w:cstheme="minorBidi"/>
                <w:b/>
                <w:sz w:val="28"/>
                <w:szCs w:val="28"/>
                <w:lang w:val="lt-LT"/>
              </w:rPr>
              <w:t>Veiklos paketo pavadinimas</w:t>
            </w:r>
          </w:p>
        </w:tc>
        <w:tc>
          <w:tcPr>
            <w:tcW w:w="5732" w:type="dxa"/>
          </w:tcPr>
          <w:p w:rsidR="00044585" w:rsidRPr="00CE6BCF" w:rsidRDefault="00535EE6" w:rsidP="00535EE6">
            <w:pPr>
              <w:spacing w:after="0" w:line="240" w:lineRule="auto"/>
              <w:jc w:val="center"/>
              <w:rPr>
                <w:rFonts w:asciiTheme="minorHAnsi" w:eastAsiaTheme="minorEastAsia" w:hAnsiTheme="minorHAnsi" w:cstheme="minorBidi"/>
                <w:sz w:val="28"/>
                <w:szCs w:val="28"/>
                <w:lang w:val="lt-LT"/>
              </w:rPr>
            </w:pPr>
            <w:r w:rsidRPr="00CE6BCF">
              <w:rPr>
                <w:rFonts w:asciiTheme="minorHAnsi" w:eastAsiaTheme="minorEastAsia" w:hAnsiTheme="minorHAnsi" w:cstheme="minorBidi"/>
                <w:sz w:val="28"/>
                <w:szCs w:val="28"/>
                <w:lang w:val="lt-LT"/>
              </w:rPr>
              <w:t>Tyrimas ir analizė</w:t>
            </w:r>
          </w:p>
        </w:tc>
      </w:tr>
      <w:tr w:rsidR="00044585" w:rsidRPr="00CE6BCF" w:rsidTr="00D3425E">
        <w:tc>
          <w:tcPr>
            <w:tcW w:w="3510" w:type="dxa"/>
          </w:tcPr>
          <w:p w:rsidR="00044585" w:rsidRPr="00CE6BCF" w:rsidRDefault="00044585" w:rsidP="00D3425E">
            <w:pPr>
              <w:spacing w:after="0" w:line="240" w:lineRule="auto"/>
              <w:jc w:val="center"/>
              <w:rPr>
                <w:rFonts w:asciiTheme="minorHAnsi" w:eastAsiaTheme="minorEastAsia" w:hAnsiTheme="minorHAnsi" w:cstheme="minorBidi"/>
                <w:b/>
                <w:sz w:val="28"/>
                <w:szCs w:val="28"/>
                <w:lang w:val="lt-LT"/>
              </w:rPr>
            </w:pPr>
            <w:r w:rsidRPr="00CE6BCF">
              <w:rPr>
                <w:rFonts w:asciiTheme="minorHAnsi" w:eastAsiaTheme="minorEastAsia" w:hAnsiTheme="minorHAnsi" w:cstheme="minorBidi"/>
                <w:b/>
                <w:sz w:val="28"/>
                <w:szCs w:val="28"/>
                <w:lang w:val="lt-LT"/>
              </w:rPr>
              <w:t>Aut</w:t>
            </w:r>
            <w:r w:rsidR="00535EE6" w:rsidRPr="00CE6BCF">
              <w:rPr>
                <w:rFonts w:asciiTheme="minorHAnsi" w:eastAsiaTheme="minorEastAsia" w:hAnsiTheme="minorHAnsi" w:cstheme="minorBidi"/>
                <w:b/>
                <w:sz w:val="28"/>
                <w:szCs w:val="28"/>
                <w:lang w:val="lt-LT"/>
              </w:rPr>
              <w:t>orius(-</w:t>
            </w:r>
            <w:proofErr w:type="spellStart"/>
            <w:r w:rsidR="00535EE6" w:rsidRPr="00CE6BCF">
              <w:rPr>
                <w:rFonts w:asciiTheme="minorHAnsi" w:eastAsiaTheme="minorEastAsia" w:hAnsiTheme="minorHAnsi" w:cstheme="minorBidi"/>
                <w:b/>
                <w:sz w:val="28"/>
                <w:szCs w:val="28"/>
                <w:lang w:val="lt-LT"/>
              </w:rPr>
              <w:t>iai</w:t>
            </w:r>
            <w:proofErr w:type="spellEnd"/>
            <w:r w:rsidR="00535EE6" w:rsidRPr="00CE6BCF">
              <w:rPr>
                <w:rFonts w:asciiTheme="minorHAnsi" w:eastAsiaTheme="minorEastAsia" w:hAnsiTheme="minorHAnsi" w:cstheme="minorBidi"/>
                <w:b/>
                <w:sz w:val="28"/>
                <w:szCs w:val="28"/>
                <w:lang w:val="lt-LT"/>
              </w:rPr>
              <w:t>)</w:t>
            </w:r>
          </w:p>
        </w:tc>
        <w:tc>
          <w:tcPr>
            <w:tcW w:w="5732" w:type="dxa"/>
          </w:tcPr>
          <w:p w:rsidR="00044585" w:rsidRPr="00CE6BCF" w:rsidRDefault="00044585" w:rsidP="00D3425E">
            <w:pPr>
              <w:spacing w:after="0" w:line="240" w:lineRule="auto"/>
              <w:jc w:val="center"/>
              <w:rPr>
                <w:rFonts w:asciiTheme="minorHAnsi" w:eastAsiaTheme="minorEastAsia" w:hAnsiTheme="minorHAnsi" w:cstheme="minorBidi"/>
                <w:sz w:val="28"/>
                <w:szCs w:val="28"/>
                <w:lang w:val="lt-LT"/>
              </w:rPr>
            </w:pPr>
            <w:proofErr w:type="spellStart"/>
            <w:r w:rsidRPr="00CE6BCF">
              <w:rPr>
                <w:rFonts w:asciiTheme="minorHAnsi" w:eastAsiaTheme="minorEastAsia" w:hAnsiTheme="minorHAnsi" w:cstheme="minorBidi"/>
                <w:sz w:val="28"/>
                <w:szCs w:val="28"/>
                <w:lang w:val="lt-LT"/>
              </w:rPr>
              <w:t>Joanna</w:t>
            </w:r>
            <w:proofErr w:type="spellEnd"/>
            <w:r w:rsidRPr="00CE6BCF">
              <w:rPr>
                <w:rFonts w:asciiTheme="minorHAnsi" w:eastAsiaTheme="minorEastAsia" w:hAnsiTheme="minorHAnsi" w:cstheme="minorBidi"/>
                <w:sz w:val="28"/>
                <w:szCs w:val="28"/>
                <w:lang w:val="lt-LT"/>
              </w:rPr>
              <w:t xml:space="preserve"> </w:t>
            </w:r>
            <w:proofErr w:type="spellStart"/>
            <w:r w:rsidRPr="00CE6BCF">
              <w:rPr>
                <w:rFonts w:asciiTheme="minorHAnsi" w:eastAsiaTheme="minorEastAsia" w:hAnsiTheme="minorHAnsi" w:cstheme="minorBidi"/>
                <w:sz w:val="28"/>
                <w:szCs w:val="28"/>
                <w:lang w:val="lt-LT"/>
              </w:rPr>
              <w:t>Kossewska</w:t>
            </w:r>
            <w:proofErr w:type="spellEnd"/>
            <w:r w:rsidRPr="00CE6BCF">
              <w:rPr>
                <w:rFonts w:asciiTheme="minorHAnsi" w:eastAsiaTheme="minorEastAsia" w:hAnsiTheme="minorHAnsi" w:cstheme="minorBidi"/>
                <w:sz w:val="28"/>
                <w:szCs w:val="28"/>
                <w:lang w:val="lt-LT"/>
              </w:rPr>
              <w:t xml:space="preserve"> (UP)</w:t>
            </w:r>
          </w:p>
        </w:tc>
      </w:tr>
      <w:tr w:rsidR="00044585" w:rsidRPr="00CE6BCF" w:rsidTr="00D3425E">
        <w:tc>
          <w:tcPr>
            <w:tcW w:w="3510" w:type="dxa"/>
          </w:tcPr>
          <w:p w:rsidR="00044585" w:rsidRPr="00CE6BCF" w:rsidRDefault="00535EE6" w:rsidP="00D3425E">
            <w:pPr>
              <w:spacing w:after="0" w:line="240" w:lineRule="auto"/>
              <w:jc w:val="center"/>
              <w:rPr>
                <w:rFonts w:asciiTheme="minorHAnsi" w:eastAsiaTheme="minorEastAsia" w:hAnsiTheme="minorHAnsi" w:cstheme="minorBidi"/>
                <w:b/>
                <w:sz w:val="28"/>
                <w:szCs w:val="28"/>
                <w:lang w:val="lt-LT"/>
              </w:rPr>
            </w:pPr>
            <w:r w:rsidRPr="00CE6BCF">
              <w:rPr>
                <w:rFonts w:asciiTheme="minorHAnsi" w:eastAsiaTheme="minorEastAsia" w:hAnsiTheme="minorHAnsi" w:cstheme="minorBidi"/>
                <w:b/>
                <w:sz w:val="28"/>
                <w:szCs w:val="28"/>
                <w:lang w:val="lt-LT"/>
              </w:rPr>
              <w:t>Būsena</w:t>
            </w:r>
          </w:p>
        </w:tc>
        <w:tc>
          <w:tcPr>
            <w:tcW w:w="5732" w:type="dxa"/>
          </w:tcPr>
          <w:p w:rsidR="00044585" w:rsidRPr="00CE6BCF" w:rsidRDefault="00535EE6" w:rsidP="00535EE6">
            <w:pPr>
              <w:spacing w:after="0" w:line="240" w:lineRule="auto"/>
              <w:jc w:val="center"/>
              <w:rPr>
                <w:rFonts w:asciiTheme="minorHAnsi" w:eastAsiaTheme="minorEastAsia" w:hAnsiTheme="minorHAnsi" w:cstheme="minorBidi"/>
                <w:sz w:val="28"/>
                <w:szCs w:val="28"/>
                <w:lang w:val="lt-LT"/>
              </w:rPr>
            </w:pPr>
            <w:r w:rsidRPr="00CE6BCF">
              <w:rPr>
                <w:rFonts w:asciiTheme="minorHAnsi" w:eastAsiaTheme="minorEastAsia" w:hAnsiTheme="minorHAnsi" w:cstheme="minorBidi"/>
                <w:sz w:val="28"/>
                <w:szCs w:val="28"/>
                <w:lang w:val="lt-LT"/>
              </w:rPr>
              <w:t>Darbo dokumentas</w:t>
            </w:r>
          </w:p>
        </w:tc>
      </w:tr>
      <w:tr w:rsidR="00044585" w:rsidRPr="00CE6BCF" w:rsidTr="00D3425E">
        <w:tc>
          <w:tcPr>
            <w:tcW w:w="3510" w:type="dxa"/>
          </w:tcPr>
          <w:p w:rsidR="00044585" w:rsidRPr="00CE6BCF" w:rsidRDefault="00535EE6" w:rsidP="00D3425E">
            <w:pPr>
              <w:spacing w:after="0" w:line="240" w:lineRule="auto"/>
              <w:jc w:val="center"/>
              <w:rPr>
                <w:rFonts w:asciiTheme="minorHAnsi" w:eastAsiaTheme="minorEastAsia" w:hAnsiTheme="minorHAnsi" w:cstheme="minorBidi"/>
                <w:b/>
                <w:sz w:val="28"/>
                <w:szCs w:val="28"/>
                <w:lang w:val="lt-LT"/>
              </w:rPr>
            </w:pPr>
            <w:r w:rsidRPr="00CE6BCF">
              <w:rPr>
                <w:rFonts w:asciiTheme="minorHAnsi" w:eastAsiaTheme="minorEastAsia" w:hAnsiTheme="minorHAnsi" w:cstheme="minorBidi"/>
                <w:b/>
                <w:sz w:val="28"/>
                <w:szCs w:val="28"/>
                <w:lang w:val="lt-LT"/>
              </w:rPr>
              <w:t>Failo pavadinimas</w:t>
            </w:r>
          </w:p>
        </w:tc>
        <w:tc>
          <w:tcPr>
            <w:tcW w:w="5732" w:type="dxa"/>
          </w:tcPr>
          <w:p w:rsidR="00044585" w:rsidRPr="00CE6BCF" w:rsidRDefault="00044585" w:rsidP="00D3425E">
            <w:pPr>
              <w:spacing w:after="0" w:line="240" w:lineRule="auto"/>
              <w:jc w:val="center"/>
              <w:rPr>
                <w:rFonts w:asciiTheme="minorHAnsi" w:eastAsiaTheme="minorEastAsia" w:hAnsiTheme="minorHAnsi" w:cstheme="minorBidi"/>
                <w:sz w:val="28"/>
                <w:szCs w:val="28"/>
                <w:lang w:val="lt-LT"/>
              </w:rPr>
            </w:pPr>
            <w:proofErr w:type="spellStart"/>
            <w:r w:rsidRPr="00CE6BCF">
              <w:rPr>
                <w:rFonts w:asciiTheme="minorHAnsi" w:eastAsiaTheme="minorEastAsia" w:hAnsiTheme="minorHAnsi" w:cstheme="minorBidi"/>
                <w:sz w:val="28"/>
                <w:szCs w:val="28"/>
                <w:lang w:val="lt-LT"/>
              </w:rPr>
              <w:t>Report</w:t>
            </w:r>
            <w:proofErr w:type="spellEnd"/>
            <w:r w:rsidRPr="00CE6BCF">
              <w:rPr>
                <w:rFonts w:asciiTheme="minorHAnsi" w:eastAsiaTheme="minorEastAsia" w:hAnsiTheme="minorHAnsi" w:cstheme="minorBidi"/>
                <w:sz w:val="28"/>
                <w:szCs w:val="28"/>
                <w:lang w:val="lt-LT"/>
              </w:rPr>
              <w:t xml:space="preserve"> D2.2. </w:t>
            </w:r>
            <w:proofErr w:type="spellStart"/>
            <w:r w:rsidRPr="00CE6BCF">
              <w:rPr>
                <w:rFonts w:asciiTheme="minorHAnsi" w:eastAsiaTheme="minorEastAsia" w:hAnsiTheme="minorHAnsi" w:cstheme="minorBidi"/>
                <w:sz w:val="28"/>
                <w:szCs w:val="28"/>
                <w:lang w:val="lt-LT"/>
              </w:rPr>
              <w:t>students</w:t>
            </w:r>
            <w:proofErr w:type="spellEnd"/>
            <w:r w:rsidRPr="00CE6BCF">
              <w:rPr>
                <w:rFonts w:asciiTheme="minorHAnsi" w:eastAsiaTheme="minorEastAsia" w:hAnsiTheme="minorHAnsi" w:cstheme="minorBidi"/>
                <w:sz w:val="28"/>
                <w:szCs w:val="28"/>
                <w:lang w:val="lt-LT"/>
              </w:rPr>
              <w:t xml:space="preserve"> </w:t>
            </w:r>
            <w:proofErr w:type="spellStart"/>
            <w:r w:rsidRPr="00CE6BCF">
              <w:rPr>
                <w:rFonts w:asciiTheme="minorHAnsi" w:eastAsiaTheme="minorEastAsia" w:hAnsiTheme="minorHAnsi" w:cstheme="minorBidi"/>
                <w:sz w:val="28"/>
                <w:szCs w:val="28"/>
                <w:lang w:val="lt-LT"/>
              </w:rPr>
              <w:t>requirements</w:t>
            </w:r>
            <w:proofErr w:type="spellEnd"/>
            <w:r w:rsidR="00B47CE3" w:rsidRPr="00CE6BCF">
              <w:rPr>
                <w:rFonts w:asciiTheme="minorHAnsi" w:eastAsiaTheme="minorEastAsia" w:hAnsiTheme="minorHAnsi" w:cstheme="minorBidi"/>
                <w:sz w:val="28"/>
                <w:szCs w:val="28"/>
                <w:lang w:val="lt-LT"/>
              </w:rPr>
              <w:t xml:space="preserve"> </w:t>
            </w:r>
            <w:proofErr w:type="spellStart"/>
            <w:r w:rsidR="00B47CE3" w:rsidRPr="00CE6BCF">
              <w:rPr>
                <w:rFonts w:asciiTheme="minorHAnsi" w:eastAsiaTheme="minorEastAsia" w:hAnsiTheme="minorHAnsi" w:cstheme="minorBidi"/>
                <w:sz w:val="28"/>
                <w:szCs w:val="28"/>
                <w:lang w:val="lt-LT"/>
              </w:rPr>
              <w:t>Summary</w:t>
            </w:r>
            <w:r w:rsidRPr="00CE6BCF">
              <w:rPr>
                <w:rFonts w:asciiTheme="minorHAnsi" w:eastAsiaTheme="minorEastAsia" w:hAnsiTheme="minorHAnsi" w:cstheme="minorBidi"/>
                <w:sz w:val="28"/>
                <w:szCs w:val="28"/>
                <w:lang w:val="lt-LT"/>
              </w:rPr>
              <w:t>.docx</w:t>
            </w:r>
            <w:proofErr w:type="spellEnd"/>
          </w:p>
        </w:tc>
      </w:tr>
    </w:tbl>
    <w:p w:rsidR="00044585" w:rsidRPr="00CE6BCF" w:rsidRDefault="00044585" w:rsidP="00044585">
      <w:pPr>
        <w:jc w:val="center"/>
        <w:rPr>
          <w:b/>
          <w:sz w:val="36"/>
          <w:szCs w:val="36"/>
          <w:lang w:val="lt-LT"/>
        </w:rPr>
      </w:pPr>
    </w:p>
    <w:p w:rsidR="00D053C9" w:rsidRDefault="00D053C9" w:rsidP="00D053C9">
      <w:pPr>
        <w:jc w:val="center"/>
        <w:rPr>
          <w:i/>
          <w:szCs w:val="24"/>
          <w:lang w:val="lt-LT"/>
        </w:rPr>
      </w:pPr>
    </w:p>
    <w:p w:rsidR="00D053C9" w:rsidRDefault="00D053C9" w:rsidP="00D053C9">
      <w:pPr>
        <w:jc w:val="center"/>
        <w:rPr>
          <w:i/>
          <w:szCs w:val="24"/>
          <w:lang w:val="lt-LT"/>
        </w:rPr>
      </w:pPr>
    </w:p>
    <w:p w:rsidR="00044585" w:rsidRPr="00D053C9" w:rsidRDefault="00044585" w:rsidP="00D053C9">
      <w:pPr>
        <w:jc w:val="center"/>
        <w:rPr>
          <w:i/>
          <w:sz w:val="20"/>
          <w:szCs w:val="24"/>
          <w:lang w:val="lt-LT"/>
        </w:rPr>
      </w:pPr>
      <w:proofErr w:type="spellStart"/>
      <w:r w:rsidRPr="00D053C9">
        <w:rPr>
          <w:i/>
          <w:sz w:val="20"/>
          <w:szCs w:val="24"/>
          <w:lang w:val="lt-LT"/>
        </w:rPr>
        <w:t>The</w:t>
      </w:r>
      <w:proofErr w:type="spellEnd"/>
      <w:r w:rsidRPr="00D053C9">
        <w:rPr>
          <w:i/>
          <w:sz w:val="20"/>
          <w:szCs w:val="24"/>
          <w:lang w:val="lt-LT"/>
        </w:rPr>
        <w:t xml:space="preserve"> EDUROB (543577-LLP-1-2013-1-UK-KA3-KA3MP)</w:t>
      </w:r>
      <w:r w:rsidRPr="00D053C9">
        <w:rPr>
          <w:sz w:val="20"/>
          <w:szCs w:val="24"/>
          <w:lang w:val="lt-LT"/>
        </w:rPr>
        <w:t xml:space="preserve"> </w:t>
      </w:r>
      <w:proofErr w:type="spellStart"/>
      <w:r w:rsidRPr="00D053C9">
        <w:rPr>
          <w:i/>
          <w:sz w:val="20"/>
          <w:szCs w:val="24"/>
          <w:lang w:val="lt-LT"/>
        </w:rPr>
        <w:t>project</w:t>
      </w:r>
      <w:proofErr w:type="spellEnd"/>
      <w:r w:rsidRPr="00D053C9">
        <w:rPr>
          <w:i/>
          <w:sz w:val="20"/>
          <w:szCs w:val="24"/>
          <w:lang w:val="lt-LT"/>
        </w:rPr>
        <w:t xml:space="preserve"> </w:t>
      </w:r>
      <w:proofErr w:type="spellStart"/>
      <w:r w:rsidRPr="00D053C9">
        <w:rPr>
          <w:i/>
          <w:sz w:val="20"/>
          <w:szCs w:val="24"/>
          <w:lang w:val="lt-LT"/>
        </w:rPr>
        <w:t>has</w:t>
      </w:r>
      <w:proofErr w:type="spellEnd"/>
      <w:r w:rsidRPr="00D053C9">
        <w:rPr>
          <w:i/>
          <w:sz w:val="20"/>
          <w:szCs w:val="24"/>
          <w:lang w:val="lt-LT"/>
        </w:rPr>
        <w:t xml:space="preserve"> </w:t>
      </w:r>
      <w:proofErr w:type="spellStart"/>
      <w:r w:rsidRPr="00D053C9">
        <w:rPr>
          <w:i/>
          <w:sz w:val="20"/>
          <w:szCs w:val="24"/>
          <w:lang w:val="lt-LT"/>
        </w:rPr>
        <w:t>been</w:t>
      </w:r>
      <w:proofErr w:type="spellEnd"/>
      <w:r w:rsidRPr="00D053C9">
        <w:rPr>
          <w:i/>
          <w:sz w:val="20"/>
          <w:szCs w:val="24"/>
          <w:lang w:val="lt-LT"/>
        </w:rPr>
        <w:t xml:space="preserve"> </w:t>
      </w:r>
      <w:proofErr w:type="spellStart"/>
      <w:r w:rsidRPr="00D053C9">
        <w:rPr>
          <w:i/>
          <w:sz w:val="20"/>
          <w:szCs w:val="24"/>
          <w:lang w:val="lt-LT"/>
        </w:rPr>
        <w:t>partially</w:t>
      </w:r>
      <w:proofErr w:type="spellEnd"/>
      <w:r w:rsidRPr="00D053C9">
        <w:rPr>
          <w:i/>
          <w:sz w:val="20"/>
          <w:szCs w:val="24"/>
          <w:lang w:val="lt-LT"/>
        </w:rPr>
        <w:t xml:space="preserve"> </w:t>
      </w:r>
      <w:proofErr w:type="spellStart"/>
      <w:r w:rsidRPr="00D053C9">
        <w:rPr>
          <w:i/>
          <w:sz w:val="20"/>
          <w:szCs w:val="24"/>
          <w:lang w:val="lt-LT"/>
        </w:rPr>
        <w:t>funded</w:t>
      </w:r>
      <w:proofErr w:type="spellEnd"/>
      <w:r w:rsidRPr="00D053C9">
        <w:rPr>
          <w:i/>
          <w:sz w:val="20"/>
          <w:szCs w:val="24"/>
          <w:lang w:val="lt-LT"/>
        </w:rPr>
        <w:t xml:space="preserve"> </w:t>
      </w:r>
      <w:proofErr w:type="spellStart"/>
      <w:r w:rsidRPr="00D053C9">
        <w:rPr>
          <w:i/>
          <w:sz w:val="20"/>
          <w:szCs w:val="24"/>
          <w:lang w:val="lt-LT"/>
        </w:rPr>
        <w:t>under</w:t>
      </w:r>
      <w:proofErr w:type="spellEnd"/>
      <w:r w:rsidRPr="00D053C9">
        <w:rPr>
          <w:i/>
          <w:sz w:val="20"/>
          <w:szCs w:val="24"/>
          <w:lang w:val="lt-LT"/>
        </w:rPr>
        <w:t xml:space="preserve"> </w:t>
      </w:r>
      <w:proofErr w:type="spellStart"/>
      <w:r w:rsidRPr="00D053C9">
        <w:rPr>
          <w:i/>
          <w:sz w:val="20"/>
          <w:szCs w:val="24"/>
          <w:lang w:val="lt-LT"/>
        </w:rPr>
        <w:t>the</w:t>
      </w:r>
      <w:proofErr w:type="spellEnd"/>
      <w:r w:rsidRPr="00D053C9">
        <w:rPr>
          <w:i/>
          <w:sz w:val="20"/>
          <w:szCs w:val="24"/>
          <w:lang w:val="lt-LT"/>
        </w:rPr>
        <w:t xml:space="preserve"> </w:t>
      </w:r>
      <w:proofErr w:type="spellStart"/>
      <w:r w:rsidRPr="00D053C9">
        <w:rPr>
          <w:i/>
          <w:sz w:val="20"/>
          <w:szCs w:val="24"/>
          <w:lang w:val="lt-LT"/>
        </w:rPr>
        <w:t>Lifelong</w:t>
      </w:r>
      <w:proofErr w:type="spellEnd"/>
      <w:r w:rsidRPr="00D053C9">
        <w:rPr>
          <w:i/>
          <w:sz w:val="20"/>
          <w:szCs w:val="24"/>
          <w:lang w:val="lt-LT"/>
        </w:rPr>
        <w:t xml:space="preserve"> </w:t>
      </w:r>
      <w:proofErr w:type="spellStart"/>
      <w:r w:rsidRPr="00D053C9">
        <w:rPr>
          <w:i/>
          <w:sz w:val="20"/>
          <w:szCs w:val="24"/>
          <w:lang w:val="lt-LT"/>
        </w:rPr>
        <w:t>Learning</w:t>
      </w:r>
      <w:proofErr w:type="spellEnd"/>
      <w:r w:rsidRPr="00D053C9">
        <w:rPr>
          <w:i/>
          <w:sz w:val="20"/>
          <w:szCs w:val="24"/>
          <w:lang w:val="lt-LT"/>
        </w:rPr>
        <w:t xml:space="preserve"> </w:t>
      </w:r>
      <w:proofErr w:type="spellStart"/>
      <w:r w:rsidRPr="00D053C9">
        <w:rPr>
          <w:i/>
          <w:sz w:val="20"/>
          <w:szCs w:val="24"/>
          <w:lang w:val="lt-LT"/>
        </w:rPr>
        <w:t>programme</w:t>
      </w:r>
      <w:proofErr w:type="spellEnd"/>
      <w:r w:rsidRPr="00D053C9">
        <w:rPr>
          <w:i/>
          <w:sz w:val="20"/>
          <w:szCs w:val="24"/>
          <w:lang w:val="lt-LT"/>
        </w:rPr>
        <w:t xml:space="preserve">. </w:t>
      </w:r>
      <w:proofErr w:type="spellStart"/>
      <w:r w:rsidRPr="00D053C9">
        <w:rPr>
          <w:i/>
          <w:sz w:val="20"/>
          <w:szCs w:val="24"/>
          <w:lang w:val="lt-LT"/>
        </w:rPr>
        <w:t>This</w:t>
      </w:r>
      <w:proofErr w:type="spellEnd"/>
      <w:r w:rsidRPr="00D053C9">
        <w:rPr>
          <w:i/>
          <w:sz w:val="20"/>
          <w:szCs w:val="24"/>
          <w:lang w:val="lt-LT"/>
        </w:rPr>
        <w:t xml:space="preserve"> </w:t>
      </w:r>
      <w:proofErr w:type="spellStart"/>
      <w:r w:rsidRPr="00D053C9">
        <w:rPr>
          <w:i/>
          <w:sz w:val="20"/>
          <w:szCs w:val="24"/>
          <w:lang w:val="lt-LT"/>
        </w:rPr>
        <w:t>publication</w:t>
      </w:r>
      <w:proofErr w:type="spellEnd"/>
      <w:r w:rsidRPr="00D053C9">
        <w:rPr>
          <w:i/>
          <w:sz w:val="20"/>
          <w:szCs w:val="24"/>
          <w:lang w:val="lt-LT"/>
        </w:rPr>
        <w:t xml:space="preserve"> </w:t>
      </w:r>
      <w:proofErr w:type="spellStart"/>
      <w:r w:rsidRPr="00D053C9">
        <w:rPr>
          <w:i/>
          <w:sz w:val="20"/>
          <w:szCs w:val="24"/>
          <w:lang w:val="lt-LT"/>
        </w:rPr>
        <w:t>reflects</w:t>
      </w:r>
      <w:proofErr w:type="spellEnd"/>
      <w:r w:rsidRPr="00D053C9">
        <w:rPr>
          <w:i/>
          <w:sz w:val="20"/>
          <w:szCs w:val="24"/>
          <w:lang w:val="lt-LT"/>
        </w:rPr>
        <w:t xml:space="preserve"> </w:t>
      </w:r>
      <w:proofErr w:type="spellStart"/>
      <w:r w:rsidRPr="00D053C9">
        <w:rPr>
          <w:i/>
          <w:sz w:val="20"/>
          <w:szCs w:val="24"/>
          <w:lang w:val="lt-LT"/>
        </w:rPr>
        <w:t>the</w:t>
      </w:r>
      <w:proofErr w:type="spellEnd"/>
      <w:r w:rsidRPr="00D053C9">
        <w:rPr>
          <w:i/>
          <w:sz w:val="20"/>
          <w:szCs w:val="24"/>
          <w:lang w:val="lt-LT"/>
        </w:rPr>
        <w:t xml:space="preserve"> </w:t>
      </w:r>
      <w:proofErr w:type="spellStart"/>
      <w:r w:rsidRPr="00D053C9">
        <w:rPr>
          <w:i/>
          <w:sz w:val="20"/>
          <w:szCs w:val="24"/>
          <w:lang w:val="lt-LT"/>
        </w:rPr>
        <w:t>views</w:t>
      </w:r>
      <w:proofErr w:type="spellEnd"/>
      <w:r w:rsidRPr="00D053C9">
        <w:rPr>
          <w:i/>
          <w:sz w:val="20"/>
          <w:szCs w:val="24"/>
          <w:lang w:val="lt-LT"/>
        </w:rPr>
        <w:t xml:space="preserve"> </w:t>
      </w:r>
      <w:proofErr w:type="spellStart"/>
      <w:r w:rsidRPr="00D053C9">
        <w:rPr>
          <w:i/>
          <w:sz w:val="20"/>
          <w:szCs w:val="24"/>
          <w:lang w:val="lt-LT"/>
        </w:rPr>
        <w:t>only</w:t>
      </w:r>
      <w:proofErr w:type="spellEnd"/>
      <w:r w:rsidRPr="00D053C9">
        <w:rPr>
          <w:i/>
          <w:sz w:val="20"/>
          <w:szCs w:val="24"/>
          <w:lang w:val="lt-LT"/>
        </w:rPr>
        <w:t xml:space="preserve"> </w:t>
      </w:r>
      <w:proofErr w:type="spellStart"/>
      <w:r w:rsidRPr="00D053C9">
        <w:rPr>
          <w:i/>
          <w:sz w:val="20"/>
          <w:szCs w:val="24"/>
          <w:lang w:val="lt-LT"/>
        </w:rPr>
        <w:t>of</w:t>
      </w:r>
      <w:proofErr w:type="spellEnd"/>
      <w:r w:rsidRPr="00D053C9">
        <w:rPr>
          <w:i/>
          <w:sz w:val="20"/>
          <w:szCs w:val="24"/>
          <w:lang w:val="lt-LT"/>
        </w:rPr>
        <w:t xml:space="preserve"> </w:t>
      </w:r>
      <w:proofErr w:type="spellStart"/>
      <w:r w:rsidRPr="00D053C9">
        <w:rPr>
          <w:i/>
          <w:sz w:val="20"/>
          <w:szCs w:val="24"/>
          <w:lang w:val="lt-LT"/>
        </w:rPr>
        <w:t>the</w:t>
      </w:r>
      <w:proofErr w:type="spellEnd"/>
      <w:r w:rsidRPr="00D053C9">
        <w:rPr>
          <w:i/>
          <w:sz w:val="20"/>
          <w:szCs w:val="24"/>
          <w:lang w:val="lt-LT"/>
        </w:rPr>
        <w:t xml:space="preserve"> </w:t>
      </w:r>
      <w:proofErr w:type="spellStart"/>
      <w:r w:rsidRPr="00D053C9">
        <w:rPr>
          <w:i/>
          <w:sz w:val="20"/>
          <w:szCs w:val="24"/>
          <w:lang w:val="lt-LT"/>
        </w:rPr>
        <w:t>author</w:t>
      </w:r>
      <w:proofErr w:type="spellEnd"/>
      <w:r w:rsidRPr="00D053C9">
        <w:rPr>
          <w:i/>
          <w:sz w:val="20"/>
          <w:szCs w:val="24"/>
          <w:lang w:val="lt-LT"/>
        </w:rPr>
        <w:t xml:space="preserve">(s), </w:t>
      </w:r>
      <w:proofErr w:type="spellStart"/>
      <w:r w:rsidRPr="00D053C9">
        <w:rPr>
          <w:i/>
          <w:sz w:val="20"/>
          <w:szCs w:val="24"/>
          <w:lang w:val="lt-LT"/>
        </w:rPr>
        <w:t>and</w:t>
      </w:r>
      <w:proofErr w:type="spellEnd"/>
      <w:r w:rsidRPr="00D053C9">
        <w:rPr>
          <w:i/>
          <w:sz w:val="20"/>
          <w:szCs w:val="24"/>
          <w:lang w:val="lt-LT"/>
        </w:rPr>
        <w:t xml:space="preserve"> </w:t>
      </w:r>
      <w:proofErr w:type="spellStart"/>
      <w:r w:rsidRPr="00D053C9">
        <w:rPr>
          <w:i/>
          <w:sz w:val="20"/>
          <w:szCs w:val="24"/>
          <w:lang w:val="lt-LT"/>
        </w:rPr>
        <w:t>the</w:t>
      </w:r>
      <w:proofErr w:type="spellEnd"/>
      <w:r w:rsidRPr="00D053C9">
        <w:rPr>
          <w:i/>
          <w:sz w:val="20"/>
          <w:szCs w:val="24"/>
          <w:lang w:val="lt-LT"/>
        </w:rPr>
        <w:t xml:space="preserve"> </w:t>
      </w:r>
      <w:proofErr w:type="spellStart"/>
      <w:r w:rsidRPr="00D053C9">
        <w:rPr>
          <w:i/>
          <w:sz w:val="20"/>
          <w:szCs w:val="24"/>
          <w:lang w:val="lt-LT"/>
        </w:rPr>
        <w:t>Commission</w:t>
      </w:r>
      <w:proofErr w:type="spellEnd"/>
      <w:r w:rsidRPr="00D053C9">
        <w:rPr>
          <w:i/>
          <w:sz w:val="20"/>
          <w:szCs w:val="24"/>
          <w:lang w:val="lt-LT"/>
        </w:rPr>
        <w:t xml:space="preserve"> </w:t>
      </w:r>
      <w:proofErr w:type="spellStart"/>
      <w:r w:rsidRPr="00D053C9">
        <w:rPr>
          <w:i/>
          <w:sz w:val="20"/>
          <w:szCs w:val="24"/>
          <w:lang w:val="lt-LT"/>
        </w:rPr>
        <w:t>cannot</w:t>
      </w:r>
      <w:proofErr w:type="spellEnd"/>
      <w:r w:rsidRPr="00D053C9">
        <w:rPr>
          <w:i/>
          <w:sz w:val="20"/>
          <w:szCs w:val="24"/>
          <w:lang w:val="lt-LT"/>
        </w:rPr>
        <w:t xml:space="preserve"> be </w:t>
      </w:r>
      <w:proofErr w:type="spellStart"/>
      <w:r w:rsidRPr="00D053C9">
        <w:rPr>
          <w:i/>
          <w:sz w:val="20"/>
          <w:szCs w:val="24"/>
          <w:lang w:val="lt-LT"/>
        </w:rPr>
        <w:t>held</w:t>
      </w:r>
      <w:proofErr w:type="spellEnd"/>
      <w:r w:rsidRPr="00D053C9">
        <w:rPr>
          <w:i/>
          <w:sz w:val="20"/>
          <w:szCs w:val="24"/>
          <w:lang w:val="lt-LT"/>
        </w:rPr>
        <w:t xml:space="preserve"> </w:t>
      </w:r>
      <w:proofErr w:type="spellStart"/>
      <w:r w:rsidRPr="00D053C9">
        <w:rPr>
          <w:i/>
          <w:sz w:val="20"/>
          <w:szCs w:val="24"/>
          <w:lang w:val="lt-LT"/>
        </w:rPr>
        <w:t>responsible</w:t>
      </w:r>
      <w:proofErr w:type="spellEnd"/>
      <w:r w:rsidRPr="00D053C9">
        <w:rPr>
          <w:i/>
          <w:sz w:val="20"/>
          <w:szCs w:val="24"/>
          <w:lang w:val="lt-LT"/>
        </w:rPr>
        <w:t xml:space="preserve"> </w:t>
      </w:r>
      <w:proofErr w:type="spellStart"/>
      <w:r w:rsidRPr="00D053C9">
        <w:rPr>
          <w:i/>
          <w:sz w:val="20"/>
          <w:szCs w:val="24"/>
          <w:lang w:val="lt-LT"/>
        </w:rPr>
        <w:t>for</w:t>
      </w:r>
      <w:proofErr w:type="spellEnd"/>
      <w:r w:rsidRPr="00D053C9">
        <w:rPr>
          <w:i/>
          <w:sz w:val="20"/>
          <w:szCs w:val="24"/>
          <w:lang w:val="lt-LT"/>
        </w:rPr>
        <w:t xml:space="preserve"> </w:t>
      </w:r>
      <w:proofErr w:type="spellStart"/>
      <w:r w:rsidRPr="00D053C9">
        <w:rPr>
          <w:i/>
          <w:sz w:val="20"/>
          <w:szCs w:val="24"/>
          <w:lang w:val="lt-LT"/>
        </w:rPr>
        <w:t>any</w:t>
      </w:r>
      <w:proofErr w:type="spellEnd"/>
      <w:r w:rsidRPr="00D053C9">
        <w:rPr>
          <w:i/>
          <w:sz w:val="20"/>
          <w:szCs w:val="24"/>
          <w:lang w:val="lt-LT"/>
        </w:rPr>
        <w:t xml:space="preserve"> </w:t>
      </w:r>
      <w:proofErr w:type="spellStart"/>
      <w:r w:rsidRPr="00D053C9">
        <w:rPr>
          <w:i/>
          <w:sz w:val="20"/>
          <w:szCs w:val="24"/>
          <w:lang w:val="lt-LT"/>
        </w:rPr>
        <w:t>use</w:t>
      </w:r>
      <w:proofErr w:type="spellEnd"/>
      <w:r w:rsidRPr="00D053C9">
        <w:rPr>
          <w:i/>
          <w:sz w:val="20"/>
          <w:szCs w:val="24"/>
          <w:lang w:val="lt-LT"/>
        </w:rPr>
        <w:t xml:space="preserve"> </w:t>
      </w:r>
      <w:proofErr w:type="spellStart"/>
      <w:r w:rsidRPr="00D053C9">
        <w:rPr>
          <w:i/>
          <w:sz w:val="20"/>
          <w:szCs w:val="24"/>
          <w:lang w:val="lt-LT"/>
        </w:rPr>
        <w:t>which</w:t>
      </w:r>
      <w:proofErr w:type="spellEnd"/>
      <w:r w:rsidRPr="00D053C9">
        <w:rPr>
          <w:i/>
          <w:sz w:val="20"/>
          <w:szCs w:val="24"/>
          <w:lang w:val="lt-LT"/>
        </w:rPr>
        <w:t xml:space="preserve"> </w:t>
      </w:r>
      <w:proofErr w:type="spellStart"/>
      <w:r w:rsidRPr="00D053C9">
        <w:rPr>
          <w:i/>
          <w:sz w:val="20"/>
          <w:szCs w:val="24"/>
          <w:lang w:val="lt-LT"/>
        </w:rPr>
        <w:t>may</w:t>
      </w:r>
      <w:proofErr w:type="spellEnd"/>
      <w:r w:rsidRPr="00D053C9">
        <w:rPr>
          <w:i/>
          <w:sz w:val="20"/>
          <w:szCs w:val="24"/>
          <w:lang w:val="lt-LT"/>
        </w:rPr>
        <w:t xml:space="preserve"> be </w:t>
      </w:r>
      <w:proofErr w:type="spellStart"/>
      <w:r w:rsidRPr="00D053C9">
        <w:rPr>
          <w:i/>
          <w:sz w:val="20"/>
          <w:szCs w:val="24"/>
          <w:lang w:val="lt-LT"/>
        </w:rPr>
        <w:t>made</w:t>
      </w:r>
      <w:proofErr w:type="spellEnd"/>
      <w:r w:rsidRPr="00D053C9">
        <w:rPr>
          <w:i/>
          <w:sz w:val="20"/>
          <w:szCs w:val="24"/>
          <w:lang w:val="lt-LT"/>
        </w:rPr>
        <w:t xml:space="preserve"> </w:t>
      </w:r>
      <w:proofErr w:type="spellStart"/>
      <w:r w:rsidRPr="00D053C9">
        <w:rPr>
          <w:i/>
          <w:sz w:val="20"/>
          <w:szCs w:val="24"/>
          <w:lang w:val="lt-LT"/>
        </w:rPr>
        <w:t>of</w:t>
      </w:r>
      <w:proofErr w:type="spellEnd"/>
      <w:r w:rsidRPr="00D053C9">
        <w:rPr>
          <w:i/>
          <w:sz w:val="20"/>
          <w:szCs w:val="24"/>
          <w:lang w:val="lt-LT"/>
        </w:rPr>
        <w:t xml:space="preserve"> </w:t>
      </w:r>
      <w:proofErr w:type="spellStart"/>
      <w:r w:rsidRPr="00D053C9">
        <w:rPr>
          <w:i/>
          <w:sz w:val="20"/>
          <w:szCs w:val="24"/>
          <w:lang w:val="lt-LT"/>
        </w:rPr>
        <w:t>the</w:t>
      </w:r>
      <w:proofErr w:type="spellEnd"/>
      <w:r w:rsidRPr="00D053C9">
        <w:rPr>
          <w:i/>
          <w:sz w:val="20"/>
          <w:szCs w:val="24"/>
          <w:lang w:val="lt-LT"/>
        </w:rPr>
        <w:t xml:space="preserve"> </w:t>
      </w:r>
      <w:proofErr w:type="spellStart"/>
      <w:r w:rsidRPr="00D053C9">
        <w:rPr>
          <w:i/>
          <w:sz w:val="20"/>
          <w:szCs w:val="24"/>
          <w:lang w:val="lt-LT"/>
        </w:rPr>
        <w:t>information</w:t>
      </w:r>
      <w:proofErr w:type="spellEnd"/>
      <w:r w:rsidRPr="00D053C9">
        <w:rPr>
          <w:i/>
          <w:sz w:val="20"/>
          <w:szCs w:val="24"/>
          <w:lang w:val="lt-LT"/>
        </w:rPr>
        <w:t xml:space="preserve"> </w:t>
      </w:r>
      <w:proofErr w:type="spellStart"/>
      <w:r w:rsidRPr="00D053C9">
        <w:rPr>
          <w:i/>
          <w:sz w:val="20"/>
          <w:szCs w:val="24"/>
          <w:lang w:val="lt-LT"/>
        </w:rPr>
        <w:t>contained</w:t>
      </w:r>
      <w:proofErr w:type="spellEnd"/>
      <w:r w:rsidRPr="00D053C9">
        <w:rPr>
          <w:i/>
          <w:sz w:val="20"/>
          <w:szCs w:val="24"/>
          <w:lang w:val="lt-LT"/>
        </w:rPr>
        <w:t xml:space="preserve"> </w:t>
      </w:r>
      <w:proofErr w:type="spellStart"/>
      <w:r w:rsidRPr="00D053C9">
        <w:rPr>
          <w:i/>
          <w:sz w:val="20"/>
          <w:szCs w:val="24"/>
          <w:lang w:val="lt-LT"/>
        </w:rPr>
        <w:t>therein</w:t>
      </w:r>
      <w:proofErr w:type="spellEnd"/>
      <w:r w:rsidRPr="00D053C9">
        <w:rPr>
          <w:i/>
          <w:sz w:val="20"/>
          <w:szCs w:val="24"/>
          <w:lang w:val="lt-LT"/>
        </w:rPr>
        <w:t>.</w:t>
      </w:r>
    </w:p>
    <w:p w:rsidR="007A6A31" w:rsidRPr="00CE6BCF" w:rsidRDefault="007A6A31" w:rsidP="00FA7339">
      <w:pPr>
        <w:spacing w:before="120" w:line="360" w:lineRule="auto"/>
        <w:ind w:firstLine="284"/>
        <w:jc w:val="both"/>
        <w:rPr>
          <w:rFonts w:ascii="Times New Roman" w:hAnsi="Times New Roman" w:cs="Times New Roman"/>
          <w:b/>
          <w:sz w:val="24"/>
          <w:szCs w:val="24"/>
          <w:lang w:val="lt-LT"/>
        </w:rPr>
      </w:pPr>
    </w:p>
    <w:p w:rsidR="00651BFD" w:rsidRPr="00CE6BCF" w:rsidRDefault="00535EE6" w:rsidP="005F0A42">
      <w:pPr>
        <w:spacing w:before="120" w:line="360" w:lineRule="auto"/>
        <w:jc w:val="both"/>
        <w:rPr>
          <w:rFonts w:ascii="Times New Roman" w:hAnsi="Times New Roman" w:cs="Times New Roman"/>
          <w:b/>
          <w:sz w:val="24"/>
          <w:szCs w:val="24"/>
          <w:lang w:val="lt-LT"/>
        </w:rPr>
      </w:pPr>
      <w:r w:rsidRPr="00CE6BCF">
        <w:rPr>
          <w:rFonts w:ascii="Times New Roman" w:hAnsi="Times New Roman" w:cs="Times New Roman"/>
          <w:b/>
          <w:sz w:val="24"/>
          <w:szCs w:val="24"/>
          <w:lang w:val="lt-LT"/>
        </w:rPr>
        <w:t>Turinys</w:t>
      </w:r>
      <w:r w:rsidR="00651BFD" w:rsidRPr="00CE6BCF">
        <w:rPr>
          <w:rFonts w:ascii="Times New Roman" w:hAnsi="Times New Roman" w:cs="Times New Roman"/>
          <w:b/>
          <w:sz w:val="24"/>
          <w:szCs w:val="24"/>
          <w:lang w:val="lt-LT"/>
        </w:rPr>
        <w:t>:</w:t>
      </w:r>
    </w:p>
    <w:p w:rsidR="00E0315A" w:rsidRPr="00CE6BCF" w:rsidRDefault="00535EE6" w:rsidP="000C52BD">
      <w:pPr>
        <w:pStyle w:val="ListBullet2"/>
        <w:numPr>
          <w:ilvl w:val="0"/>
          <w:numId w:val="17"/>
        </w:numPr>
        <w:spacing w:after="0" w:line="360" w:lineRule="auto"/>
        <w:rPr>
          <w:b/>
          <w:lang w:val="lt-LT"/>
        </w:rPr>
      </w:pPr>
      <w:r w:rsidRPr="00CE6BCF">
        <w:rPr>
          <w:b/>
          <w:lang w:val="lt-LT"/>
        </w:rPr>
        <w:t>Įvadas</w:t>
      </w:r>
    </w:p>
    <w:p w:rsidR="00E0315A" w:rsidRPr="00CE6BCF" w:rsidRDefault="00535EE6" w:rsidP="000C52BD">
      <w:pPr>
        <w:pStyle w:val="ListParagraph"/>
        <w:numPr>
          <w:ilvl w:val="0"/>
          <w:numId w:val="17"/>
        </w:numPr>
        <w:spacing w:before="120" w:after="120" w:line="360" w:lineRule="auto"/>
        <w:outlineLvl w:val="0"/>
        <w:rPr>
          <w:rFonts w:ascii="Times New Roman" w:hAnsi="Times New Roman" w:cs="Times New Roman"/>
          <w:b/>
          <w:sz w:val="24"/>
          <w:szCs w:val="24"/>
          <w:lang w:val="lt-LT"/>
        </w:rPr>
      </w:pPr>
      <w:r w:rsidRPr="00CE6BCF">
        <w:rPr>
          <w:rFonts w:ascii="Times New Roman" w:hAnsi="Times New Roman" w:cs="Times New Roman"/>
          <w:b/>
          <w:sz w:val="24"/>
          <w:szCs w:val="24"/>
          <w:lang w:val="lt-LT"/>
        </w:rPr>
        <w:t xml:space="preserve">Tyrimo tikslai ir uždaviniai </w:t>
      </w:r>
    </w:p>
    <w:p w:rsidR="00E0315A" w:rsidRPr="00CE6BCF" w:rsidRDefault="00535EE6" w:rsidP="000C52BD">
      <w:pPr>
        <w:pStyle w:val="ListParagraph"/>
        <w:numPr>
          <w:ilvl w:val="0"/>
          <w:numId w:val="17"/>
        </w:numPr>
        <w:spacing w:before="120" w:after="120" w:line="360" w:lineRule="auto"/>
        <w:outlineLvl w:val="0"/>
        <w:rPr>
          <w:rFonts w:ascii="Times New Roman" w:hAnsi="Times New Roman" w:cs="Times New Roman"/>
          <w:b/>
          <w:sz w:val="24"/>
          <w:szCs w:val="24"/>
          <w:lang w:val="lt-LT"/>
        </w:rPr>
      </w:pPr>
      <w:r w:rsidRPr="00CE6BCF">
        <w:rPr>
          <w:rFonts w:ascii="Times New Roman" w:hAnsi="Times New Roman" w:cs="Times New Roman"/>
          <w:b/>
          <w:sz w:val="24"/>
          <w:szCs w:val="24"/>
          <w:lang w:val="lt-LT"/>
        </w:rPr>
        <w:t>Literatūros apžvalga</w:t>
      </w:r>
      <w:r w:rsidR="00E0315A" w:rsidRPr="00CE6BCF">
        <w:rPr>
          <w:rFonts w:ascii="Times New Roman" w:hAnsi="Times New Roman" w:cs="Times New Roman"/>
          <w:b/>
          <w:sz w:val="24"/>
          <w:szCs w:val="24"/>
          <w:lang w:val="lt-LT"/>
        </w:rPr>
        <w:t xml:space="preserve"> </w:t>
      </w:r>
    </w:p>
    <w:p w:rsidR="00C46D36" w:rsidRPr="00CE6BCF" w:rsidRDefault="00C46D36" w:rsidP="000C52BD">
      <w:pPr>
        <w:pStyle w:val="ListParagraph"/>
        <w:numPr>
          <w:ilvl w:val="0"/>
          <w:numId w:val="17"/>
        </w:numPr>
        <w:spacing w:before="120" w:after="120" w:line="360" w:lineRule="auto"/>
        <w:outlineLvl w:val="0"/>
        <w:rPr>
          <w:rFonts w:ascii="Times New Roman" w:hAnsi="Times New Roman" w:cs="Times New Roman"/>
          <w:b/>
          <w:sz w:val="24"/>
          <w:szCs w:val="24"/>
          <w:lang w:val="lt-LT"/>
        </w:rPr>
      </w:pPr>
      <w:r w:rsidRPr="00CE6BCF">
        <w:rPr>
          <w:rFonts w:ascii="Times New Roman" w:hAnsi="Times New Roman" w:cs="Times New Roman"/>
          <w:b/>
          <w:sz w:val="24"/>
          <w:szCs w:val="24"/>
          <w:lang w:val="lt-LT"/>
        </w:rPr>
        <w:t>Met</w:t>
      </w:r>
      <w:r w:rsidR="00535EE6" w:rsidRPr="00CE6BCF">
        <w:rPr>
          <w:rFonts w:ascii="Times New Roman" w:hAnsi="Times New Roman" w:cs="Times New Roman"/>
          <w:b/>
          <w:sz w:val="24"/>
          <w:szCs w:val="24"/>
          <w:lang w:val="lt-LT"/>
        </w:rPr>
        <w:t>odologija</w:t>
      </w:r>
    </w:p>
    <w:p w:rsidR="00ED323A" w:rsidRPr="00CE6BCF" w:rsidRDefault="00535EE6" w:rsidP="006D1F00">
      <w:pPr>
        <w:pStyle w:val="ListParagraph"/>
        <w:numPr>
          <w:ilvl w:val="0"/>
          <w:numId w:val="17"/>
        </w:numPr>
        <w:spacing w:before="120" w:after="0" w:line="360" w:lineRule="auto"/>
        <w:rPr>
          <w:rFonts w:ascii="Times New Roman" w:hAnsi="Times New Roman" w:cs="Times New Roman"/>
          <w:b/>
          <w:bCs/>
          <w:sz w:val="24"/>
          <w:szCs w:val="24"/>
          <w:lang w:val="lt-LT"/>
        </w:rPr>
      </w:pPr>
      <w:r w:rsidRPr="00CE6BCF">
        <w:rPr>
          <w:rFonts w:ascii="Times New Roman" w:hAnsi="Times New Roman" w:cs="Times New Roman"/>
          <w:b/>
          <w:bCs/>
          <w:sz w:val="24"/>
          <w:szCs w:val="24"/>
          <w:lang w:val="lt-LT"/>
        </w:rPr>
        <w:t>Mokslinės</w:t>
      </w:r>
      <w:r w:rsidR="00ED323A" w:rsidRPr="00CE6BCF">
        <w:rPr>
          <w:rFonts w:ascii="Times New Roman" w:hAnsi="Times New Roman" w:cs="Times New Roman"/>
          <w:b/>
          <w:bCs/>
          <w:sz w:val="24"/>
          <w:szCs w:val="24"/>
          <w:lang w:val="lt-LT"/>
        </w:rPr>
        <w:t xml:space="preserve"> </w:t>
      </w:r>
      <w:r w:rsidRPr="00CE6BCF">
        <w:rPr>
          <w:rFonts w:ascii="Times New Roman" w:hAnsi="Times New Roman" w:cs="Times New Roman"/>
          <w:b/>
          <w:bCs/>
          <w:sz w:val="24"/>
          <w:szCs w:val="24"/>
          <w:lang w:val="lt-LT"/>
        </w:rPr>
        <w:t>išvados</w:t>
      </w:r>
    </w:p>
    <w:p w:rsidR="00ED323A" w:rsidRPr="00CE6BCF" w:rsidRDefault="00535EE6" w:rsidP="006D1F00">
      <w:pPr>
        <w:pStyle w:val="ListParagraph"/>
        <w:numPr>
          <w:ilvl w:val="0"/>
          <w:numId w:val="17"/>
        </w:numPr>
        <w:spacing w:before="120" w:after="0" w:line="360" w:lineRule="auto"/>
        <w:rPr>
          <w:rFonts w:ascii="Times New Roman" w:hAnsi="Times New Roman" w:cs="Times New Roman"/>
          <w:b/>
          <w:bCs/>
          <w:sz w:val="24"/>
          <w:szCs w:val="24"/>
          <w:lang w:val="lt-LT"/>
        </w:rPr>
      </w:pPr>
      <w:r w:rsidRPr="00CE6BCF">
        <w:rPr>
          <w:rFonts w:ascii="Times New Roman" w:hAnsi="Times New Roman" w:cs="Times New Roman"/>
          <w:b/>
          <w:bCs/>
          <w:sz w:val="24"/>
          <w:szCs w:val="24"/>
          <w:lang w:val="lt-LT"/>
        </w:rPr>
        <w:t>Rekomendacijos ir  išvados veiklos paketui WP</w:t>
      </w:r>
      <w:r w:rsidR="00ED323A" w:rsidRPr="00CE6BCF">
        <w:rPr>
          <w:rFonts w:ascii="Times New Roman" w:hAnsi="Times New Roman" w:cs="Times New Roman"/>
          <w:b/>
          <w:bCs/>
          <w:sz w:val="24"/>
          <w:szCs w:val="24"/>
          <w:lang w:val="lt-LT"/>
        </w:rPr>
        <w:t>3</w:t>
      </w:r>
    </w:p>
    <w:p w:rsidR="00E0315A" w:rsidRPr="00CE6BCF" w:rsidRDefault="00E0315A" w:rsidP="00C46D36">
      <w:pPr>
        <w:spacing w:before="120" w:after="0" w:line="360" w:lineRule="auto"/>
        <w:rPr>
          <w:rFonts w:ascii="Times New Roman" w:hAnsi="Times New Roman" w:cs="Times New Roman"/>
          <w:b/>
          <w:bCs/>
          <w:sz w:val="24"/>
          <w:szCs w:val="24"/>
          <w:lang w:val="lt-LT"/>
        </w:rPr>
      </w:pPr>
    </w:p>
    <w:p w:rsidR="00E0315A" w:rsidRPr="00CE6BCF" w:rsidRDefault="00E0315A" w:rsidP="00A0162E">
      <w:pPr>
        <w:pStyle w:val="ListParagraph"/>
        <w:spacing w:before="120" w:after="120" w:line="360" w:lineRule="auto"/>
        <w:ind w:left="1080"/>
        <w:jc w:val="both"/>
        <w:outlineLvl w:val="0"/>
        <w:rPr>
          <w:rFonts w:ascii="Times New Roman" w:hAnsi="Times New Roman" w:cs="Times New Roman"/>
          <w:b/>
          <w:sz w:val="24"/>
          <w:szCs w:val="24"/>
          <w:lang w:val="lt-LT"/>
        </w:rPr>
      </w:pPr>
    </w:p>
    <w:p w:rsidR="00E0315A" w:rsidRPr="00CE6BCF" w:rsidRDefault="00E0315A">
      <w:pPr>
        <w:rPr>
          <w:rFonts w:ascii="Times New Roman" w:eastAsia="Andale Sans UI" w:hAnsi="Times New Roman" w:cs="Times New Roman"/>
          <w:kern w:val="1"/>
          <w:sz w:val="24"/>
          <w:szCs w:val="24"/>
          <w:lang w:val="lt-LT"/>
        </w:rPr>
      </w:pPr>
      <w:r w:rsidRPr="00CE6BCF">
        <w:rPr>
          <w:lang w:val="lt-LT"/>
        </w:rPr>
        <w:br w:type="page"/>
      </w:r>
    </w:p>
    <w:p w:rsidR="00D60621" w:rsidRPr="00CE6BCF" w:rsidRDefault="00535EE6" w:rsidP="00E0315A">
      <w:pPr>
        <w:pStyle w:val="ListBullet2"/>
        <w:numPr>
          <w:ilvl w:val="0"/>
          <w:numId w:val="12"/>
        </w:numPr>
        <w:spacing w:after="0" w:line="360" w:lineRule="auto"/>
        <w:jc w:val="both"/>
        <w:rPr>
          <w:lang w:val="lt-LT"/>
        </w:rPr>
      </w:pPr>
      <w:r w:rsidRPr="00CE6BCF">
        <w:rPr>
          <w:b/>
          <w:lang w:val="lt-LT"/>
        </w:rPr>
        <w:lastRenderedPageBreak/>
        <w:t>Įžanga</w:t>
      </w:r>
    </w:p>
    <w:p w:rsidR="00535EE6" w:rsidRPr="00CE6BCF" w:rsidRDefault="00535EE6" w:rsidP="00535EE6">
      <w:pPr>
        <w:pStyle w:val="ListBullet2"/>
        <w:numPr>
          <w:ilvl w:val="0"/>
          <w:numId w:val="0"/>
        </w:numPr>
        <w:spacing w:after="0" w:line="360" w:lineRule="auto"/>
        <w:ind w:left="644"/>
        <w:jc w:val="both"/>
        <w:rPr>
          <w:lang w:val="lt-LT"/>
        </w:rPr>
      </w:pPr>
    </w:p>
    <w:p w:rsidR="00535EE6" w:rsidRPr="00CE6BCF" w:rsidRDefault="00535EE6" w:rsidP="00535EE6">
      <w:pPr>
        <w:pStyle w:val="ListBullet2"/>
        <w:numPr>
          <w:ilvl w:val="0"/>
          <w:numId w:val="0"/>
        </w:numPr>
        <w:spacing w:after="0" w:line="360" w:lineRule="auto"/>
        <w:jc w:val="both"/>
        <w:rPr>
          <w:lang w:val="lt-LT"/>
        </w:rPr>
      </w:pPr>
      <w:r w:rsidRPr="00CE6BCF">
        <w:rPr>
          <w:lang w:val="lt-LT"/>
        </w:rPr>
        <w:t xml:space="preserve">Mokiniai su mokymosi negalia turi vystymosi </w:t>
      </w:r>
      <w:r w:rsidR="003B5624" w:rsidRPr="00CE6BCF">
        <w:rPr>
          <w:lang w:val="lt-LT"/>
        </w:rPr>
        <w:t>vėlavimą</w:t>
      </w:r>
      <w:r w:rsidRPr="00CE6BCF">
        <w:rPr>
          <w:lang w:val="lt-LT"/>
        </w:rPr>
        <w:t xml:space="preserve"> tiek kognityvinėje,</w:t>
      </w:r>
      <w:r w:rsidR="003B5624" w:rsidRPr="00CE6BCF">
        <w:rPr>
          <w:lang w:val="lt-LT"/>
        </w:rPr>
        <w:t xml:space="preserve"> tiek </w:t>
      </w:r>
      <w:r w:rsidRPr="00CE6BCF">
        <w:rPr>
          <w:lang w:val="lt-LT"/>
        </w:rPr>
        <w:t>socialinėje</w:t>
      </w:r>
      <w:r w:rsidR="003B5624" w:rsidRPr="00CE6BCF">
        <w:rPr>
          <w:lang w:val="lt-LT"/>
        </w:rPr>
        <w:t xml:space="preserve"> srityse</w:t>
      </w:r>
      <w:r w:rsidRPr="00CE6BCF">
        <w:rPr>
          <w:lang w:val="lt-LT"/>
        </w:rPr>
        <w:t xml:space="preserve">, </w:t>
      </w:r>
      <w:r w:rsidR="003B5624" w:rsidRPr="00CE6BCF">
        <w:rPr>
          <w:lang w:val="lt-LT"/>
        </w:rPr>
        <w:t xml:space="preserve">kurios </w:t>
      </w:r>
      <w:r w:rsidRPr="00CE6BCF">
        <w:rPr>
          <w:lang w:val="lt-LT"/>
        </w:rPr>
        <w:t>įtako</w:t>
      </w:r>
      <w:r w:rsidR="003B5624" w:rsidRPr="00CE6BCF">
        <w:rPr>
          <w:lang w:val="lt-LT"/>
        </w:rPr>
        <w:t>ja jų mokymąsi, o vėliau ir galimą užimtumo potencialą</w:t>
      </w:r>
      <w:r w:rsidRPr="00CE6BCF">
        <w:rPr>
          <w:lang w:val="lt-LT"/>
        </w:rPr>
        <w:t>. Pagrindinis atspirt</w:t>
      </w:r>
      <w:r w:rsidR="003B5624" w:rsidRPr="00CE6BCF">
        <w:rPr>
          <w:lang w:val="lt-LT"/>
        </w:rPr>
        <w:t>ies taškas yra tai, kad pažinimo gebėjimai,</w:t>
      </w:r>
      <w:r w:rsidRPr="00CE6BCF">
        <w:rPr>
          <w:lang w:val="lt-LT"/>
        </w:rPr>
        <w:t xml:space="preserve"> susijęs su suvokim</w:t>
      </w:r>
      <w:r w:rsidR="003B5624" w:rsidRPr="00CE6BCF">
        <w:rPr>
          <w:lang w:val="lt-LT"/>
        </w:rPr>
        <w:t>u</w:t>
      </w:r>
      <w:r w:rsidRPr="00CE6BCF">
        <w:rPr>
          <w:lang w:val="lt-LT"/>
        </w:rPr>
        <w:t>, vaizduot</w:t>
      </w:r>
      <w:r w:rsidR="003B5624" w:rsidRPr="00CE6BCF">
        <w:rPr>
          <w:lang w:val="lt-LT"/>
        </w:rPr>
        <w:t>e</w:t>
      </w:r>
      <w:r w:rsidRPr="00CE6BCF">
        <w:rPr>
          <w:lang w:val="lt-LT"/>
        </w:rPr>
        <w:t>, atminti</w:t>
      </w:r>
      <w:r w:rsidR="003B5624" w:rsidRPr="00CE6BCF">
        <w:rPr>
          <w:lang w:val="lt-LT"/>
        </w:rPr>
        <w:t>mi, taip pat problemų sprendimu,</w:t>
      </w:r>
      <w:r w:rsidRPr="00CE6BCF">
        <w:rPr>
          <w:lang w:val="lt-LT"/>
        </w:rPr>
        <w:t xml:space="preserve"> </w:t>
      </w:r>
      <w:r w:rsidR="003B5624" w:rsidRPr="00CE6BCF">
        <w:rPr>
          <w:lang w:val="lt-LT"/>
        </w:rPr>
        <w:t>remiasi vidaus psichikos procesu. Šio proceso metu patirti pojūčiai yra</w:t>
      </w:r>
      <w:r w:rsidRPr="00CE6BCF">
        <w:rPr>
          <w:lang w:val="lt-LT"/>
        </w:rPr>
        <w:t xml:space="preserve"> </w:t>
      </w:r>
      <w:r w:rsidR="003B5624" w:rsidRPr="00CE6BCF">
        <w:rPr>
          <w:lang w:val="lt-LT"/>
        </w:rPr>
        <w:t>įsisavinami</w:t>
      </w:r>
      <w:r w:rsidRPr="00CE6BCF">
        <w:rPr>
          <w:lang w:val="lt-LT"/>
        </w:rPr>
        <w:t xml:space="preserve">, </w:t>
      </w:r>
      <w:r w:rsidR="003B5624" w:rsidRPr="00CE6BCF">
        <w:rPr>
          <w:lang w:val="lt-LT"/>
        </w:rPr>
        <w:t>apdorojami, panaudojami ir saugojami</w:t>
      </w:r>
      <w:r w:rsidRPr="00CE6BCF">
        <w:rPr>
          <w:lang w:val="lt-LT"/>
        </w:rPr>
        <w:t xml:space="preserve">, </w:t>
      </w:r>
      <w:r w:rsidR="003B5624" w:rsidRPr="00CE6BCF">
        <w:rPr>
          <w:lang w:val="lt-LT"/>
        </w:rPr>
        <w:t xml:space="preserve">taip </w:t>
      </w:r>
      <w:r w:rsidRPr="00CE6BCF">
        <w:rPr>
          <w:lang w:val="lt-LT"/>
        </w:rPr>
        <w:t>tiesioginiu būdu</w:t>
      </w:r>
      <w:r w:rsidR="003B5624" w:rsidRPr="00CE6BCF">
        <w:rPr>
          <w:lang w:val="lt-LT"/>
        </w:rPr>
        <w:t xml:space="preserve"> veikdami mokinių</w:t>
      </w:r>
      <w:r w:rsidRPr="00CE6BCF">
        <w:rPr>
          <w:lang w:val="lt-LT"/>
        </w:rPr>
        <w:t xml:space="preserve"> mokymosi potencialą.</w:t>
      </w:r>
    </w:p>
    <w:p w:rsidR="00535EE6" w:rsidRPr="00CE6BCF" w:rsidRDefault="00535EE6" w:rsidP="0088315B">
      <w:pPr>
        <w:pStyle w:val="ListBullet2"/>
        <w:numPr>
          <w:ilvl w:val="0"/>
          <w:numId w:val="0"/>
        </w:numPr>
        <w:spacing w:after="0" w:line="360" w:lineRule="auto"/>
        <w:ind w:firstLine="284"/>
        <w:jc w:val="both"/>
        <w:rPr>
          <w:lang w:val="lt-LT"/>
        </w:rPr>
      </w:pPr>
    </w:p>
    <w:p w:rsidR="003B5624" w:rsidRPr="00CE6BCF" w:rsidRDefault="00532F40" w:rsidP="00532F40">
      <w:pPr>
        <w:pStyle w:val="ListBullet2"/>
        <w:numPr>
          <w:ilvl w:val="0"/>
          <w:numId w:val="0"/>
        </w:numPr>
        <w:spacing w:after="0" w:line="360" w:lineRule="auto"/>
        <w:jc w:val="both"/>
        <w:rPr>
          <w:lang w:val="lt-LT"/>
        </w:rPr>
      </w:pPr>
      <w:r w:rsidRPr="00CE6BCF">
        <w:rPr>
          <w:lang w:val="lt-LT"/>
        </w:rPr>
        <w:t>Mokinių su mokymosi negalia k</w:t>
      </w:r>
      <w:r w:rsidR="003B5624" w:rsidRPr="00CE6BCF">
        <w:rPr>
          <w:lang w:val="lt-LT"/>
        </w:rPr>
        <w:t xml:space="preserve">ognityvinė ir socialinė raida gali būti </w:t>
      </w:r>
      <w:r w:rsidRPr="00CE6BCF">
        <w:rPr>
          <w:lang w:val="lt-LT"/>
        </w:rPr>
        <w:t>praturtinta</w:t>
      </w:r>
      <w:r w:rsidR="003B5624" w:rsidRPr="00CE6BCF">
        <w:rPr>
          <w:lang w:val="lt-LT"/>
        </w:rPr>
        <w:t xml:space="preserve"> naudojant mokymąsi</w:t>
      </w:r>
      <w:r w:rsidRPr="00CE6BCF">
        <w:rPr>
          <w:lang w:val="lt-LT"/>
        </w:rPr>
        <w:t xml:space="preserve"> su tarpininkavimo pagalba</w:t>
      </w:r>
      <w:r w:rsidR="003B5624" w:rsidRPr="00CE6BCF">
        <w:rPr>
          <w:lang w:val="lt-LT"/>
        </w:rPr>
        <w:t xml:space="preserve">. </w:t>
      </w:r>
      <w:r w:rsidRPr="00CE6BCF">
        <w:rPr>
          <w:lang w:val="lt-LT"/>
        </w:rPr>
        <w:t>Mokymosi su tarpininkavimo pagalba</w:t>
      </w:r>
      <w:r w:rsidR="003B5624" w:rsidRPr="00CE6BCF">
        <w:rPr>
          <w:lang w:val="lt-LT"/>
        </w:rPr>
        <w:t xml:space="preserve"> koncepcija buvo </w:t>
      </w:r>
      <w:r w:rsidRPr="00CE6BCF">
        <w:rPr>
          <w:lang w:val="lt-LT"/>
        </w:rPr>
        <w:t>pažymėta</w:t>
      </w:r>
      <w:r w:rsidR="003B5624" w:rsidRPr="00CE6BCF">
        <w:rPr>
          <w:lang w:val="lt-LT"/>
        </w:rPr>
        <w:t xml:space="preserve"> </w:t>
      </w:r>
      <w:proofErr w:type="spellStart"/>
      <w:r w:rsidR="003B5624" w:rsidRPr="00CE6BCF">
        <w:rPr>
          <w:lang w:val="lt-LT"/>
        </w:rPr>
        <w:t>Lev</w:t>
      </w:r>
      <w:proofErr w:type="spellEnd"/>
      <w:r w:rsidR="003B5624" w:rsidRPr="00CE6BCF">
        <w:rPr>
          <w:lang w:val="lt-LT"/>
        </w:rPr>
        <w:t xml:space="preserve"> </w:t>
      </w:r>
      <w:proofErr w:type="spellStart"/>
      <w:r w:rsidR="003B5624" w:rsidRPr="00CE6BCF">
        <w:rPr>
          <w:lang w:val="lt-LT"/>
        </w:rPr>
        <w:t>Vygotsky</w:t>
      </w:r>
      <w:proofErr w:type="spellEnd"/>
      <w:r w:rsidR="003B5624" w:rsidRPr="00CE6BCF">
        <w:rPr>
          <w:lang w:val="lt-LT"/>
        </w:rPr>
        <w:t xml:space="preserve"> (1978) ir R. </w:t>
      </w:r>
      <w:proofErr w:type="spellStart"/>
      <w:r w:rsidR="003B5624" w:rsidRPr="00CE6BCF">
        <w:rPr>
          <w:lang w:val="lt-LT"/>
        </w:rPr>
        <w:t>Feuerstein</w:t>
      </w:r>
      <w:proofErr w:type="spellEnd"/>
      <w:r w:rsidR="003B5624" w:rsidRPr="00CE6BCF">
        <w:rPr>
          <w:lang w:val="lt-LT"/>
        </w:rPr>
        <w:t xml:space="preserve"> (2006)</w:t>
      </w:r>
      <w:r w:rsidRPr="00CE6BCF">
        <w:rPr>
          <w:lang w:val="lt-LT"/>
        </w:rPr>
        <w:t xml:space="preserve"> darbuose</w:t>
      </w:r>
      <w:r w:rsidR="003B5624" w:rsidRPr="00CE6BCF">
        <w:rPr>
          <w:lang w:val="lt-LT"/>
        </w:rPr>
        <w:t xml:space="preserve">. </w:t>
      </w:r>
      <w:r w:rsidR="005F1C3C" w:rsidRPr="00CE6BCF">
        <w:rPr>
          <w:lang w:val="lt-LT"/>
        </w:rPr>
        <w:t>M</w:t>
      </w:r>
      <w:r w:rsidR="003B5624" w:rsidRPr="00CE6BCF">
        <w:rPr>
          <w:lang w:val="lt-LT"/>
        </w:rPr>
        <w:t xml:space="preserve">okymasis </w:t>
      </w:r>
      <w:r w:rsidR="005F1C3C" w:rsidRPr="00CE6BCF">
        <w:rPr>
          <w:lang w:val="lt-LT"/>
        </w:rPr>
        <w:t xml:space="preserve">tarpininkaujant yra subtili </w:t>
      </w:r>
      <w:r w:rsidR="003B5624" w:rsidRPr="00CE6BCF">
        <w:rPr>
          <w:lang w:val="lt-LT"/>
        </w:rPr>
        <w:t xml:space="preserve">socialinė sąveika tarp mokytojo ir besimokančiojo </w:t>
      </w:r>
      <w:r w:rsidR="005F1C3C" w:rsidRPr="00CE6BCF">
        <w:rPr>
          <w:lang w:val="lt-LT"/>
        </w:rPr>
        <w:t>siekiant</w:t>
      </w:r>
      <w:r w:rsidR="003B5624" w:rsidRPr="00CE6BCF">
        <w:rPr>
          <w:lang w:val="lt-LT"/>
        </w:rPr>
        <w:t xml:space="preserve"> </w:t>
      </w:r>
      <w:r w:rsidR="005F1C3C" w:rsidRPr="00CE6BCF">
        <w:rPr>
          <w:lang w:val="lt-LT"/>
        </w:rPr>
        <w:t>mokinio</w:t>
      </w:r>
      <w:r w:rsidR="003B5624" w:rsidRPr="00CE6BCF">
        <w:rPr>
          <w:lang w:val="lt-LT"/>
        </w:rPr>
        <w:t xml:space="preserve"> mokymosi patirties turtinimo. </w:t>
      </w:r>
      <w:r w:rsidR="005F1C3C" w:rsidRPr="00CE6BCF">
        <w:rPr>
          <w:lang w:val="lt-LT"/>
        </w:rPr>
        <w:t>Mokymasis tarpininkaujant</w:t>
      </w:r>
      <w:r w:rsidR="003B5624" w:rsidRPr="00CE6BCF">
        <w:rPr>
          <w:lang w:val="lt-LT"/>
        </w:rPr>
        <w:t xml:space="preserve"> yra svarbus raktas į išlikimą ir sėkmę.</w:t>
      </w:r>
    </w:p>
    <w:p w:rsidR="00CE6BCF" w:rsidRPr="00CE6BCF" w:rsidRDefault="00CE6BCF" w:rsidP="00CE6BCF">
      <w:pPr>
        <w:pStyle w:val="ListBullet2"/>
        <w:numPr>
          <w:ilvl w:val="0"/>
          <w:numId w:val="0"/>
        </w:numPr>
        <w:spacing w:after="0" w:line="360" w:lineRule="auto"/>
        <w:jc w:val="both"/>
        <w:rPr>
          <w:lang w:val="lt-LT"/>
        </w:rPr>
      </w:pPr>
    </w:p>
    <w:p w:rsidR="005F1C3C" w:rsidRPr="00CE6BCF" w:rsidRDefault="005F1C3C" w:rsidP="00CE6BCF">
      <w:pPr>
        <w:pStyle w:val="ListBullet2"/>
        <w:numPr>
          <w:ilvl w:val="0"/>
          <w:numId w:val="0"/>
        </w:numPr>
        <w:spacing w:after="0" w:line="360" w:lineRule="auto"/>
        <w:jc w:val="both"/>
        <w:rPr>
          <w:rFonts w:eastAsia="Times New Roman"/>
          <w:color w:val="000000"/>
          <w:lang w:val="lt-LT"/>
        </w:rPr>
      </w:pPr>
      <w:r w:rsidRPr="00CE6BCF">
        <w:rPr>
          <w:lang w:val="lt-LT"/>
        </w:rPr>
        <w:t>Šiuolaikinio tyrimai rodo, kad robotai gali būti naudinga priemonė  padrąsinanti veikti žaidimo sąveikoje, kuri yra esminė skatinant augimą vystymosi srityse. Robotai gali turėti teigiamą poveikį mokymosi patirčiai (</w:t>
      </w:r>
      <w:proofErr w:type="spellStart"/>
      <w:r w:rsidRPr="00CE6BCF">
        <w:rPr>
          <w:lang w:val="lt-LT"/>
        </w:rPr>
        <w:t>Standen</w:t>
      </w:r>
      <w:proofErr w:type="spellEnd"/>
      <w:r w:rsidRPr="00CE6BCF">
        <w:rPr>
          <w:lang w:val="lt-LT"/>
        </w:rPr>
        <w:t xml:space="preserve"> et. Ne., 2014). Robotai gali būti labiau bendraujantis ir padidinti motyvaciją, kuri vaidina pagrindinį vaidmenį mokymesi (</w:t>
      </w:r>
      <w:proofErr w:type="spellStart"/>
      <w:r w:rsidRPr="00CE6BCF">
        <w:rPr>
          <w:lang w:val="lt-LT"/>
        </w:rPr>
        <w:t>Saerbeck</w:t>
      </w:r>
      <w:proofErr w:type="spellEnd"/>
      <w:r w:rsidRPr="00CE6BCF">
        <w:rPr>
          <w:lang w:val="lt-LT"/>
        </w:rPr>
        <w:t xml:space="preserve"> et al., 2010a, </w:t>
      </w:r>
      <w:proofErr w:type="spellStart"/>
      <w:r w:rsidRPr="00CE6BCF">
        <w:rPr>
          <w:lang w:val="lt-LT"/>
        </w:rPr>
        <w:t>Saerbeck</w:t>
      </w:r>
      <w:proofErr w:type="spellEnd"/>
      <w:r w:rsidRPr="00CE6BCF">
        <w:rPr>
          <w:lang w:val="lt-LT"/>
        </w:rPr>
        <w:t xml:space="preserve"> et al., 2010b). Robotai gali būti ypač geri tam, nes jie turi potencialo veikti daugialypiu režimu ir įtraukia (</w:t>
      </w:r>
      <w:proofErr w:type="spellStart"/>
      <w:r w:rsidRPr="00CE6BCF">
        <w:rPr>
          <w:lang w:val="lt-LT"/>
        </w:rPr>
        <w:t>Robins</w:t>
      </w:r>
      <w:proofErr w:type="spellEnd"/>
      <w:r w:rsidRPr="00CE6BCF">
        <w:rPr>
          <w:lang w:val="lt-LT"/>
        </w:rPr>
        <w:t xml:space="preserve"> ir kt., 2005). Robotas skatina mokinių su specialiaisiais poreikiais (MSP) žaidimo gebėjimus ir bei imitavimą per žaidimus, </w:t>
      </w:r>
      <w:r w:rsidR="001E7FB0" w:rsidRPr="00CE6BCF">
        <w:rPr>
          <w:lang w:val="lt-LT"/>
        </w:rPr>
        <w:t>o tai  esminė</w:t>
      </w:r>
      <w:r w:rsidRPr="00CE6BCF">
        <w:rPr>
          <w:lang w:val="lt-LT"/>
        </w:rPr>
        <w:t xml:space="preserve"> </w:t>
      </w:r>
      <w:r w:rsidR="001E7FB0" w:rsidRPr="00CE6BCF">
        <w:rPr>
          <w:lang w:val="lt-LT"/>
        </w:rPr>
        <w:t xml:space="preserve">lavinimo forma vaikų su </w:t>
      </w:r>
      <w:r w:rsidRPr="00CE6BCF">
        <w:rPr>
          <w:lang w:val="lt-LT"/>
        </w:rPr>
        <w:t>autizmo</w:t>
      </w:r>
      <w:r w:rsidR="001E7FB0" w:rsidRPr="00CE6BCF">
        <w:rPr>
          <w:lang w:val="lt-LT"/>
        </w:rPr>
        <w:t xml:space="preserve"> spektro sutrikimais </w:t>
      </w:r>
      <w:r w:rsidRPr="00CE6BCF">
        <w:rPr>
          <w:lang w:val="lt-LT"/>
        </w:rPr>
        <w:t>(Karna-</w:t>
      </w:r>
      <w:proofErr w:type="spellStart"/>
      <w:r w:rsidRPr="00CE6BCF">
        <w:rPr>
          <w:lang w:val="lt-LT"/>
        </w:rPr>
        <w:t>Lin</w:t>
      </w:r>
      <w:proofErr w:type="spellEnd"/>
      <w:r w:rsidRPr="00CE6BCF">
        <w:rPr>
          <w:lang w:val="lt-LT"/>
        </w:rPr>
        <w:t xml:space="preserve"> et al., 2006, </w:t>
      </w:r>
      <w:proofErr w:type="spellStart"/>
      <w:r w:rsidRPr="00CE6BCF">
        <w:rPr>
          <w:lang w:val="lt-LT"/>
        </w:rPr>
        <w:t>Dautenhahm</w:t>
      </w:r>
      <w:proofErr w:type="spellEnd"/>
      <w:r w:rsidRPr="00CE6BCF">
        <w:rPr>
          <w:lang w:val="lt-LT"/>
        </w:rPr>
        <w:t xml:space="preserve"> ir kt. (2002) Robotai gali būti ideal</w:t>
      </w:r>
      <w:r w:rsidR="001E7FB0" w:rsidRPr="00CE6BCF">
        <w:rPr>
          <w:lang w:val="lt-LT"/>
        </w:rPr>
        <w:t>ū</w:t>
      </w:r>
      <w:r w:rsidRPr="00CE6BCF">
        <w:rPr>
          <w:lang w:val="lt-LT"/>
        </w:rPr>
        <w:t xml:space="preserve">s </w:t>
      </w:r>
      <w:r w:rsidR="001E7FB0" w:rsidRPr="00CE6BCF">
        <w:rPr>
          <w:lang w:val="lt-LT"/>
        </w:rPr>
        <w:t>organizuojant patirtinį mokymąsi – tai metodas, kuris</w:t>
      </w:r>
      <w:r w:rsidRPr="00CE6BCF">
        <w:rPr>
          <w:lang w:val="lt-LT"/>
        </w:rPr>
        <w:t xml:space="preserve"> gali padidinti besimokančiųjų savarankiškumą </w:t>
      </w:r>
      <w:r w:rsidR="001E7FB0" w:rsidRPr="00CE6BCF">
        <w:rPr>
          <w:lang w:val="lt-LT"/>
        </w:rPr>
        <w:t xml:space="preserve">tokiose srityse kaip </w:t>
      </w:r>
      <w:r w:rsidRPr="00CE6BCF">
        <w:rPr>
          <w:lang w:val="lt-LT"/>
        </w:rPr>
        <w:t>gebėjim</w:t>
      </w:r>
      <w:r w:rsidR="001E7FB0" w:rsidRPr="00CE6BCF">
        <w:rPr>
          <w:lang w:val="lt-LT"/>
        </w:rPr>
        <w:t>as</w:t>
      </w:r>
      <w:r w:rsidRPr="00CE6BCF">
        <w:rPr>
          <w:lang w:val="lt-LT"/>
        </w:rPr>
        <w:t xml:space="preserve"> ieškoti ir įsisavinti naujas žinias.</w:t>
      </w:r>
    </w:p>
    <w:p w:rsidR="00CE6BCF" w:rsidRPr="00CE6BCF" w:rsidRDefault="00CE6BCF" w:rsidP="001E7FB0">
      <w:pPr>
        <w:pStyle w:val="ListBullet2"/>
        <w:numPr>
          <w:ilvl w:val="0"/>
          <w:numId w:val="0"/>
        </w:numPr>
        <w:spacing w:after="0" w:line="360" w:lineRule="auto"/>
        <w:jc w:val="both"/>
        <w:rPr>
          <w:lang w:val="lt-LT"/>
        </w:rPr>
      </w:pPr>
    </w:p>
    <w:p w:rsidR="001E7FB0" w:rsidRPr="00CE6BCF" w:rsidRDefault="001E7FB0" w:rsidP="001E7FB0">
      <w:pPr>
        <w:pStyle w:val="ListBullet2"/>
        <w:numPr>
          <w:ilvl w:val="0"/>
          <w:numId w:val="0"/>
        </w:numPr>
        <w:spacing w:after="0" w:line="360" w:lineRule="auto"/>
        <w:jc w:val="both"/>
        <w:rPr>
          <w:lang w:val="lt-LT"/>
        </w:rPr>
      </w:pPr>
      <w:r w:rsidRPr="00CE6BCF">
        <w:rPr>
          <w:lang w:val="lt-LT"/>
        </w:rPr>
        <w:t xml:space="preserve">Remiantis paminėtomis psichologinės raidos teorijomis bei faktu, kad humanoidai </w:t>
      </w:r>
      <w:r w:rsidR="00CE6BCF" w:rsidRPr="00CE6BCF">
        <w:rPr>
          <w:lang w:val="lt-LT"/>
        </w:rPr>
        <w:t xml:space="preserve">robotai atstovauja </w:t>
      </w:r>
      <w:proofErr w:type="spellStart"/>
      <w:r w:rsidR="00CE6BCF" w:rsidRPr="00CE6BCF">
        <w:rPr>
          <w:lang w:val="lt-LT"/>
        </w:rPr>
        <w:t>antropomorfinų</w:t>
      </w:r>
      <w:proofErr w:type="spellEnd"/>
      <w:r w:rsidR="00CE6BCF" w:rsidRPr="00CE6BCF">
        <w:rPr>
          <w:lang w:val="lt-LT"/>
        </w:rPr>
        <w:t xml:space="preserve"> (sužmoginamų objektų)</w:t>
      </w:r>
      <w:r w:rsidRPr="00CE6BCF">
        <w:rPr>
          <w:lang w:val="lt-LT"/>
        </w:rPr>
        <w:t xml:space="preserve"> </w:t>
      </w:r>
      <w:r w:rsidR="00CE6BCF" w:rsidRPr="00CE6BCF">
        <w:rPr>
          <w:lang w:val="lt-LT"/>
        </w:rPr>
        <w:t>tendenciją</w:t>
      </w:r>
      <w:r w:rsidRPr="00CE6BCF">
        <w:rPr>
          <w:lang w:val="lt-LT"/>
        </w:rPr>
        <w:t xml:space="preserve"> (</w:t>
      </w:r>
      <w:proofErr w:type="spellStart"/>
      <w:r w:rsidRPr="00CE6BCF">
        <w:rPr>
          <w:lang w:val="lt-LT"/>
        </w:rPr>
        <w:t>Zawieska</w:t>
      </w:r>
      <w:proofErr w:type="spellEnd"/>
      <w:r w:rsidRPr="00CE6BCF">
        <w:rPr>
          <w:lang w:val="lt-LT"/>
        </w:rPr>
        <w:t xml:space="preserve">, </w:t>
      </w:r>
      <w:proofErr w:type="spellStart"/>
      <w:r w:rsidRPr="00CE6BCF">
        <w:rPr>
          <w:lang w:val="lt-LT"/>
        </w:rPr>
        <w:t>Duffy</w:t>
      </w:r>
      <w:proofErr w:type="spellEnd"/>
      <w:r w:rsidRPr="00CE6BCF">
        <w:rPr>
          <w:lang w:val="lt-LT"/>
        </w:rPr>
        <w:t xml:space="preserve"> 2014) projektas EDUROB siūlo intervencijos modelį, kuriuo siekiama </w:t>
      </w:r>
      <w:r w:rsidR="00CE6BCF" w:rsidRPr="00CE6BCF">
        <w:rPr>
          <w:lang w:val="lt-LT"/>
        </w:rPr>
        <w:t>skatinti</w:t>
      </w:r>
      <w:r w:rsidRPr="00CE6BCF">
        <w:rPr>
          <w:lang w:val="lt-LT"/>
        </w:rPr>
        <w:t xml:space="preserve"> mokinių pažintinius ir socialinius procesus, kartu </w:t>
      </w:r>
      <w:r w:rsidR="00CE6BCF" w:rsidRPr="00CE6BCF">
        <w:rPr>
          <w:lang w:val="lt-LT"/>
        </w:rPr>
        <w:t>orientuojantis į</w:t>
      </w:r>
      <w:r w:rsidRPr="00CE6BCF">
        <w:rPr>
          <w:lang w:val="lt-LT"/>
        </w:rPr>
        <w:t xml:space="preserve"> labai reikaling</w:t>
      </w:r>
      <w:r w:rsidR="00CE6BCF" w:rsidRPr="00CE6BCF">
        <w:rPr>
          <w:lang w:val="lt-LT"/>
        </w:rPr>
        <w:t>u</w:t>
      </w:r>
      <w:r w:rsidRPr="00CE6BCF">
        <w:rPr>
          <w:lang w:val="lt-LT"/>
        </w:rPr>
        <w:t>s pritaikom</w:t>
      </w:r>
      <w:r w:rsidR="00CE6BCF" w:rsidRPr="00CE6BCF">
        <w:rPr>
          <w:lang w:val="lt-LT"/>
        </w:rPr>
        <w:t>uosius</w:t>
      </w:r>
      <w:r w:rsidRPr="00CE6BCF">
        <w:rPr>
          <w:lang w:val="lt-LT"/>
        </w:rPr>
        <w:t xml:space="preserve"> socialinius įgūdžius, </w:t>
      </w:r>
      <w:r w:rsidR="00CE6BCF" w:rsidRPr="00CE6BCF">
        <w:rPr>
          <w:lang w:val="lt-LT"/>
        </w:rPr>
        <w:t>pasinaudojant</w:t>
      </w:r>
      <w:r w:rsidRPr="00CE6BCF">
        <w:rPr>
          <w:lang w:val="lt-LT"/>
        </w:rPr>
        <w:t xml:space="preserve"> robotų </w:t>
      </w:r>
      <w:r w:rsidR="00CE6BCF" w:rsidRPr="00CE6BCF">
        <w:rPr>
          <w:lang w:val="lt-LT"/>
        </w:rPr>
        <w:t>siūlomomis galimybėmis</w:t>
      </w:r>
      <w:r w:rsidRPr="00CE6BCF">
        <w:rPr>
          <w:lang w:val="lt-LT"/>
        </w:rPr>
        <w:t xml:space="preserve">. Robotai naudojama sukurti </w:t>
      </w:r>
      <w:r w:rsidR="00CE6BCF" w:rsidRPr="00CE6BCF">
        <w:rPr>
          <w:lang w:val="lt-LT"/>
        </w:rPr>
        <w:t>ryšį</w:t>
      </w:r>
      <w:r w:rsidRPr="00CE6BCF">
        <w:rPr>
          <w:lang w:val="lt-LT"/>
        </w:rPr>
        <w:t xml:space="preserve">, </w:t>
      </w:r>
      <w:r w:rsidR="00CE6BCF" w:rsidRPr="00CE6BCF">
        <w:rPr>
          <w:lang w:val="lt-LT"/>
        </w:rPr>
        <w:t>kurio pagalba</w:t>
      </w:r>
      <w:r w:rsidRPr="00CE6BCF">
        <w:rPr>
          <w:lang w:val="lt-LT"/>
        </w:rPr>
        <w:t xml:space="preserve"> mokymosi </w:t>
      </w:r>
      <w:r w:rsidR="00CE6BCF" w:rsidRPr="00CE6BCF">
        <w:rPr>
          <w:lang w:val="lt-LT"/>
        </w:rPr>
        <w:t xml:space="preserve">tarpininkaujant </w:t>
      </w:r>
      <w:r w:rsidRPr="00CE6BCF">
        <w:rPr>
          <w:lang w:val="lt-LT"/>
        </w:rPr>
        <w:t xml:space="preserve">strategijos gali būti </w:t>
      </w:r>
      <w:r w:rsidR="00CE6BCF" w:rsidRPr="00CE6BCF">
        <w:rPr>
          <w:lang w:val="lt-LT"/>
        </w:rPr>
        <w:t>pri</w:t>
      </w:r>
      <w:r w:rsidRPr="00CE6BCF">
        <w:rPr>
          <w:lang w:val="lt-LT"/>
        </w:rPr>
        <w:t>taikom</w:t>
      </w:r>
      <w:r w:rsidR="00CE6BCF" w:rsidRPr="00CE6BCF">
        <w:rPr>
          <w:lang w:val="lt-LT"/>
        </w:rPr>
        <w:t>os</w:t>
      </w:r>
      <w:r w:rsidRPr="00CE6BCF">
        <w:rPr>
          <w:lang w:val="lt-LT"/>
        </w:rPr>
        <w:t xml:space="preserve"> ir </w:t>
      </w:r>
      <w:r w:rsidR="00CE6BCF" w:rsidRPr="00CE6BCF">
        <w:rPr>
          <w:lang w:val="lt-LT"/>
        </w:rPr>
        <w:t>įgyvendinamos</w:t>
      </w:r>
      <w:r w:rsidRPr="00CE6BCF">
        <w:rPr>
          <w:lang w:val="lt-LT"/>
        </w:rPr>
        <w:t>.</w:t>
      </w:r>
    </w:p>
    <w:p w:rsidR="009056D1" w:rsidRPr="00CE6BCF" w:rsidRDefault="00CE6BCF" w:rsidP="00E0315A">
      <w:pPr>
        <w:pStyle w:val="ListParagraph"/>
        <w:numPr>
          <w:ilvl w:val="0"/>
          <w:numId w:val="12"/>
        </w:numPr>
        <w:spacing w:before="120" w:after="120" w:line="360" w:lineRule="auto"/>
        <w:jc w:val="both"/>
        <w:outlineLvl w:val="0"/>
        <w:rPr>
          <w:rFonts w:ascii="Times New Roman" w:hAnsi="Times New Roman" w:cs="Times New Roman"/>
          <w:b/>
          <w:sz w:val="24"/>
          <w:szCs w:val="24"/>
          <w:lang w:val="lt-LT"/>
        </w:rPr>
      </w:pPr>
      <w:r w:rsidRPr="00CE6BCF">
        <w:rPr>
          <w:rFonts w:ascii="Times New Roman" w:hAnsi="Times New Roman" w:cs="Times New Roman"/>
          <w:b/>
          <w:sz w:val="24"/>
          <w:szCs w:val="24"/>
          <w:lang w:val="lt-LT"/>
        </w:rPr>
        <w:lastRenderedPageBreak/>
        <w:t>Tyrimo tikslai ir uždaviniai</w:t>
      </w:r>
    </w:p>
    <w:p w:rsidR="00CE6BCF" w:rsidRPr="00CE6BCF" w:rsidRDefault="00CE6BCF" w:rsidP="00CE6BCF">
      <w:pPr>
        <w:pStyle w:val="ListBullet2"/>
        <w:numPr>
          <w:ilvl w:val="0"/>
          <w:numId w:val="0"/>
        </w:numPr>
        <w:spacing w:after="0" w:line="360" w:lineRule="auto"/>
        <w:jc w:val="both"/>
        <w:rPr>
          <w:lang w:val="lt-LT"/>
        </w:rPr>
      </w:pPr>
      <w:r w:rsidRPr="00CE6BCF">
        <w:rPr>
          <w:lang w:val="lt-LT"/>
        </w:rPr>
        <w:t xml:space="preserve">Bendras veiklos paketo nr. 2 (WP2) tikslas buvo nustatyti mokinių su mokymosi negalia poreikius, kurie turėtų būti stimuliuojami. Šis bendras tikslas buvo padalyta į smulkesnius uždavinius, kurie buvo </w:t>
      </w:r>
      <w:r>
        <w:rPr>
          <w:lang w:val="lt-LT"/>
        </w:rPr>
        <w:t>analizuojami</w:t>
      </w:r>
      <w:r w:rsidRPr="00CE6BCF">
        <w:rPr>
          <w:lang w:val="lt-LT"/>
        </w:rPr>
        <w:t xml:space="preserve"> tyrimo metu </w:t>
      </w:r>
      <w:r>
        <w:rPr>
          <w:lang w:val="lt-LT"/>
        </w:rPr>
        <w:t xml:space="preserve">bei lyginami tarp šalių, siekiant </w:t>
      </w:r>
      <w:r w:rsidRPr="00CE6BCF">
        <w:rPr>
          <w:lang w:val="lt-LT"/>
        </w:rPr>
        <w:t>rasti galimas</w:t>
      </w:r>
      <w:r>
        <w:rPr>
          <w:lang w:val="lt-LT"/>
        </w:rPr>
        <w:t xml:space="preserve"> mokinių vystimosi</w:t>
      </w:r>
      <w:r w:rsidRPr="00CE6BCF">
        <w:rPr>
          <w:lang w:val="lt-LT"/>
        </w:rPr>
        <w:t xml:space="preserve"> sritis, kuri</w:t>
      </w:r>
      <w:r>
        <w:rPr>
          <w:lang w:val="lt-LT"/>
        </w:rPr>
        <w:t>os galėtų</w:t>
      </w:r>
      <w:r w:rsidRPr="00CE6BCF">
        <w:rPr>
          <w:lang w:val="lt-LT"/>
        </w:rPr>
        <w:t xml:space="preserve"> būti patobulintas </w:t>
      </w:r>
      <w:r>
        <w:rPr>
          <w:lang w:val="lt-LT"/>
        </w:rPr>
        <w:t>panaudojant</w:t>
      </w:r>
      <w:r w:rsidRPr="00CE6BCF">
        <w:rPr>
          <w:lang w:val="lt-LT"/>
        </w:rPr>
        <w:t xml:space="preserve"> mokymąsi tarpininkaujant</w:t>
      </w:r>
      <w:r>
        <w:rPr>
          <w:lang w:val="lt-LT"/>
        </w:rPr>
        <w:t xml:space="preserve"> robotams</w:t>
      </w:r>
      <w:r w:rsidRPr="00CE6BCF">
        <w:rPr>
          <w:lang w:val="lt-LT"/>
        </w:rPr>
        <w:t xml:space="preserve">. </w:t>
      </w:r>
      <w:r w:rsidR="00F00D8C">
        <w:rPr>
          <w:lang w:val="lt-LT"/>
        </w:rPr>
        <w:t>Numatyti</w:t>
      </w:r>
      <w:r w:rsidRPr="00CE6BCF">
        <w:rPr>
          <w:lang w:val="lt-LT"/>
        </w:rPr>
        <w:t xml:space="preserve"> </w:t>
      </w:r>
      <w:r>
        <w:rPr>
          <w:lang w:val="lt-LT"/>
        </w:rPr>
        <w:t>uždavinia</w:t>
      </w:r>
      <w:r w:rsidR="00F00D8C">
        <w:rPr>
          <w:lang w:val="lt-LT"/>
        </w:rPr>
        <w:t>i</w:t>
      </w:r>
      <w:r w:rsidRPr="00CE6BCF">
        <w:rPr>
          <w:lang w:val="lt-LT"/>
        </w:rPr>
        <w:t xml:space="preserve"> buvo šie:</w:t>
      </w:r>
    </w:p>
    <w:p w:rsidR="00F00D8C" w:rsidRDefault="00CE6BCF" w:rsidP="00CE6BCF">
      <w:pPr>
        <w:spacing w:before="120" w:after="120" w:line="360" w:lineRule="auto"/>
        <w:jc w:val="both"/>
        <w:rPr>
          <w:rFonts w:ascii="Times New Roman" w:hAnsi="Times New Roman" w:cs="Times New Roman"/>
          <w:sz w:val="24"/>
          <w:szCs w:val="24"/>
          <w:lang w:val="lt-LT"/>
        </w:rPr>
      </w:pPr>
      <w:r w:rsidRPr="00CE6BCF">
        <w:rPr>
          <w:rFonts w:ascii="Times New Roman" w:hAnsi="Times New Roman" w:cs="Times New Roman"/>
          <w:sz w:val="24"/>
          <w:szCs w:val="24"/>
          <w:lang w:val="lt-LT"/>
        </w:rPr>
        <w:t xml:space="preserve">1.1. Nustatyti </w:t>
      </w:r>
      <w:r w:rsidR="00F00D8C">
        <w:rPr>
          <w:rFonts w:ascii="Times New Roman" w:hAnsi="Times New Roman" w:cs="Times New Roman"/>
          <w:sz w:val="24"/>
          <w:szCs w:val="24"/>
          <w:lang w:val="lt-LT"/>
        </w:rPr>
        <w:t xml:space="preserve">mokinių su mokymosi negalia </w:t>
      </w:r>
      <w:r w:rsidRPr="00CE6BCF">
        <w:rPr>
          <w:rFonts w:ascii="Times New Roman" w:hAnsi="Times New Roman" w:cs="Times New Roman"/>
          <w:sz w:val="24"/>
          <w:szCs w:val="24"/>
          <w:lang w:val="lt-LT"/>
        </w:rPr>
        <w:t xml:space="preserve">mokymosi </w:t>
      </w:r>
      <w:r w:rsidR="00F00D8C">
        <w:rPr>
          <w:rFonts w:ascii="Times New Roman" w:hAnsi="Times New Roman" w:cs="Times New Roman"/>
          <w:sz w:val="24"/>
          <w:szCs w:val="24"/>
          <w:lang w:val="lt-LT"/>
        </w:rPr>
        <w:t>poreikius</w:t>
      </w:r>
      <w:r w:rsidRPr="00CE6BCF">
        <w:rPr>
          <w:rFonts w:ascii="Times New Roman" w:hAnsi="Times New Roman" w:cs="Times New Roman"/>
          <w:sz w:val="24"/>
          <w:szCs w:val="24"/>
          <w:lang w:val="lt-LT"/>
        </w:rPr>
        <w:t xml:space="preserve"> įvairiose Europos šalyse</w:t>
      </w:r>
      <w:r w:rsidR="00F00D8C">
        <w:rPr>
          <w:rFonts w:ascii="Times New Roman" w:hAnsi="Times New Roman" w:cs="Times New Roman"/>
          <w:sz w:val="24"/>
          <w:szCs w:val="24"/>
          <w:lang w:val="lt-LT"/>
        </w:rPr>
        <w:t>;</w:t>
      </w:r>
    </w:p>
    <w:p w:rsidR="00F00D8C" w:rsidRDefault="00CE6BCF" w:rsidP="00CE6BCF">
      <w:pPr>
        <w:spacing w:before="120" w:after="120" w:line="360" w:lineRule="auto"/>
        <w:jc w:val="both"/>
        <w:rPr>
          <w:rFonts w:ascii="Times New Roman" w:hAnsi="Times New Roman" w:cs="Times New Roman"/>
          <w:sz w:val="24"/>
          <w:szCs w:val="24"/>
          <w:lang w:val="lt-LT"/>
        </w:rPr>
      </w:pPr>
      <w:r w:rsidRPr="00CE6BCF">
        <w:rPr>
          <w:rFonts w:ascii="Times New Roman" w:hAnsi="Times New Roman" w:cs="Times New Roman"/>
          <w:sz w:val="24"/>
          <w:szCs w:val="24"/>
          <w:lang w:val="lt-LT"/>
        </w:rPr>
        <w:t xml:space="preserve">1.2. </w:t>
      </w:r>
      <w:r w:rsidR="00F00D8C">
        <w:rPr>
          <w:rFonts w:ascii="Times New Roman" w:hAnsi="Times New Roman" w:cs="Times New Roman"/>
          <w:sz w:val="24"/>
          <w:szCs w:val="24"/>
          <w:lang w:val="lt-LT"/>
        </w:rPr>
        <w:t>Įvardinti</w:t>
      </w:r>
      <w:r w:rsidRPr="00CE6BCF">
        <w:rPr>
          <w:rFonts w:ascii="Times New Roman" w:hAnsi="Times New Roman" w:cs="Times New Roman"/>
          <w:sz w:val="24"/>
          <w:szCs w:val="24"/>
          <w:lang w:val="lt-LT"/>
        </w:rPr>
        <w:t xml:space="preserve"> </w:t>
      </w:r>
      <w:r w:rsidR="00F00D8C" w:rsidRPr="00CE6BCF">
        <w:rPr>
          <w:rFonts w:ascii="Times New Roman" w:hAnsi="Times New Roman" w:cs="Times New Roman"/>
          <w:sz w:val="24"/>
          <w:szCs w:val="24"/>
          <w:lang w:val="lt-LT"/>
        </w:rPr>
        <w:t>šiuolaikinių mokytojų, dirbančių su mokiniais</w:t>
      </w:r>
      <w:r w:rsidR="00F00D8C">
        <w:rPr>
          <w:rFonts w:ascii="Times New Roman" w:hAnsi="Times New Roman" w:cs="Times New Roman"/>
          <w:sz w:val="24"/>
          <w:szCs w:val="24"/>
          <w:lang w:val="lt-LT"/>
        </w:rPr>
        <w:t xml:space="preserve"> su</w:t>
      </w:r>
      <w:r w:rsidR="00F00D8C" w:rsidRPr="00CE6BCF">
        <w:rPr>
          <w:rFonts w:ascii="Times New Roman" w:hAnsi="Times New Roman" w:cs="Times New Roman"/>
          <w:sz w:val="24"/>
          <w:szCs w:val="24"/>
          <w:lang w:val="lt-LT"/>
        </w:rPr>
        <w:t xml:space="preserve"> mokymosi </w:t>
      </w:r>
      <w:r w:rsidR="00F00D8C">
        <w:rPr>
          <w:rFonts w:ascii="Times New Roman" w:hAnsi="Times New Roman" w:cs="Times New Roman"/>
          <w:sz w:val="24"/>
          <w:szCs w:val="24"/>
          <w:lang w:val="lt-LT"/>
        </w:rPr>
        <w:t>negalia</w:t>
      </w:r>
      <w:r w:rsidR="00F00D8C" w:rsidRPr="00CE6BCF">
        <w:rPr>
          <w:rFonts w:ascii="Times New Roman" w:hAnsi="Times New Roman" w:cs="Times New Roman"/>
          <w:sz w:val="24"/>
          <w:szCs w:val="24"/>
          <w:lang w:val="lt-LT"/>
        </w:rPr>
        <w:t xml:space="preserve">, </w:t>
      </w:r>
      <w:r w:rsidR="00F00D8C">
        <w:rPr>
          <w:rFonts w:ascii="Times New Roman" w:hAnsi="Times New Roman" w:cs="Times New Roman"/>
          <w:sz w:val="24"/>
          <w:szCs w:val="24"/>
          <w:lang w:val="lt-LT"/>
        </w:rPr>
        <w:t>mėgstamiausias</w:t>
      </w:r>
      <w:r w:rsidRPr="00CE6BCF">
        <w:rPr>
          <w:rFonts w:ascii="Times New Roman" w:hAnsi="Times New Roman" w:cs="Times New Roman"/>
          <w:sz w:val="24"/>
          <w:szCs w:val="24"/>
          <w:lang w:val="lt-LT"/>
        </w:rPr>
        <w:t xml:space="preserve"> mokymo strategijas</w:t>
      </w:r>
      <w:r w:rsidR="00F00D8C">
        <w:rPr>
          <w:rFonts w:ascii="Times New Roman" w:hAnsi="Times New Roman" w:cs="Times New Roman"/>
          <w:sz w:val="24"/>
          <w:szCs w:val="24"/>
          <w:lang w:val="lt-LT"/>
        </w:rPr>
        <w:t>,</w:t>
      </w:r>
      <w:r w:rsidRPr="00CE6BCF">
        <w:rPr>
          <w:rFonts w:ascii="Times New Roman" w:hAnsi="Times New Roman" w:cs="Times New Roman"/>
          <w:sz w:val="24"/>
          <w:szCs w:val="24"/>
          <w:lang w:val="lt-LT"/>
        </w:rPr>
        <w:t xml:space="preserve"> </w:t>
      </w:r>
      <w:r w:rsidR="00F00D8C">
        <w:rPr>
          <w:rFonts w:ascii="Times New Roman" w:hAnsi="Times New Roman" w:cs="Times New Roman"/>
          <w:sz w:val="24"/>
          <w:szCs w:val="24"/>
          <w:lang w:val="lt-LT"/>
        </w:rPr>
        <w:t>kurios</w:t>
      </w:r>
      <w:r w:rsidRPr="00CE6BCF">
        <w:rPr>
          <w:rFonts w:ascii="Times New Roman" w:hAnsi="Times New Roman" w:cs="Times New Roman"/>
          <w:sz w:val="24"/>
          <w:szCs w:val="24"/>
          <w:lang w:val="lt-LT"/>
        </w:rPr>
        <w:t xml:space="preserve"> naudojam</w:t>
      </w:r>
      <w:r w:rsidR="00F00D8C">
        <w:rPr>
          <w:rFonts w:ascii="Times New Roman" w:hAnsi="Times New Roman" w:cs="Times New Roman"/>
          <w:sz w:val="24"/>
          <w:szCs w:val="24"/>
          <w:lang w:val="lt-LT"/>
        </w:rPr>
        <w:t>os</w:t>
      </w:r>
      <w:r w:rsidRPr="00CE6BCF">
        <w:rPr>
          <w:rFonts w:ascii="Times New Roman" w:hAnsi="Times New Roman" w:cs="Times New Roman"/>
          <w:sz w:val="24"/>
          <w:szCs w:val="24"/>
          <w:lang w:val="lt-LT"/>
        </w:rPr>
        <w:t xml:space="preserve"> siekiant įgyvendinti </w:t>
      </w:r>
      <w:r w:rsidR="00F00D8C">
        <w:rPr>
          <w:rFonts w:ascii="Times New Roman" w:hAnsi="Times New Roman" w:cs="Times New Roman"/>
          <w:sz w:val="24"/>
          <w:szCs w:val="24"/>
          <w:lang w:val="lt-LT"/>
        </w:rPr>
        <w:t>konkrečius</w:t>
      </w:r>
      <w:r w:rsidRPr="00CE6BCF">
        <w:rPr>
          <w:rFonts w:ascii="Times New Roman" w:hAnsi="Times New Roman" w:cs="Times New Roman"/>
          <w:sz w:val="24"/>
          <w:szCs w:val="24"/>
          <w:lang w:val="lt-LT"/>
        </w:rPr>
        <w:t xml:space="preserve"> reikalavimus partnerių šalyse;</w:t>
      </w:r>
    </w:p>
    <w:p w:rsidR="00F00D8C" w:rsidRDefault="00CE6BCF" w:rsidP="00CE6BCF">
      <w:pPr>
        <w:spacing w:before="120" w:after="120" w:line="360" w:lineRule="auto"/>
        <w:jc w:val="both"/>
        <w:rPr>
          <w:rFonts w:ascii="Times New Roman" w:hAnsi="Times New Roman" w:cs="Times New Roman"/>
          <w:sz w:val="24"/>
          <w:szCs w:val="24"/>
          <w:lang w:val="lt-LT"/>
        </w:rPr>
      </w:pPr>
      <w:r w:rsidRPr="00CE6BCF">
        <w:rPr>
          <w:rFonts w:ascii="Times New Roman" w:hAnsi="Times New Roman" w:cs="Times New Roman"/>
          <w:sz w:val="24"/>
          <w:szCs w:val="24"/>
          <w:lang w:val="lt-LT"/>
        </w:rPr>
        <w:t xml:space="preserve">1.3. </w:t>
      </w:r>
      <w:r w:rsidR="007B70A5">
        <w:rPr>
          <w:rFonts w:ascii="Times New Roman" w:hAnsi="Times New Roman" w:cs="Times New Roman"/>
          <w:sz w:val="24"/>
          <w:szCs w:val="24"/>
          <w:lang w:val="lt-LT"/>
        </w:rPr>
        <w:t xml:space="preserve">Ištirti mokytojų praktinę patirtį </w:t>
      </w:r>
      <w:r w:rsidR="007B70A5" w:rsidRPr="00CE6BCF">
        <w:rPr>
          <w:rFonts w:ascii="Times New Roman" w:hAnsi="Times New Roman" w:cs="Times New Roman"/>
          <w:sz w:val="24"/>
          <w:szCs w:val="24"/>
          <w:lang w:val="lt-LT"/>
        </w:rPr>
        <w:t>n</w:t>
      </w:r>
      <w:r w:rsidR="007B70A5">
        <w:rPr>
          <w:rFonts w:ascii="Times New Roman" w:hAnsi="Times New Roman" w:cs="Times New Roman"/>
          <w:sz w:val="24"/>
          <w:szCs w:val="24"/>
          <w:lang w:val="lt-LT"/>
        </w:rPr>
        <w:t xml:space="preserve">audoti </w:t>
      </w:r>
      <w:r w:rsidRPr="00CE6BCF">
        <w:rPr>
          <w:rFonts w:ascii="Times New Roman" w:hAnsi="Times New Roman" w:cs="Times New Roman"/>
          <w:sz w:val="24"/>
          <w:szCs w:val="24"/>
          <w:lang w:val="lt-LT"/>
        </w:rPr>
        <w:t xml:space="preserve">IRT </w:t>
      </w:r>
      <w:r w:rsidR="007B70A5">
        <w:rPr>
          <w:rFonts w:ascii="Times New Roman" w:hAnsi="Times New Roman" w:cs="Times New Roman"/>
          <w:sz w:val="24"/>
          <w:szCs w:val="24"/>
          <w:lang w:val="lt-LT"/>
        </w:rPr>
        <w:t>šiuolaikinėje mokymo praktikoje;</w:t>
      </w:r>
    </w:p>
    <w:p w:rsidR="00F00D8C" w:rsidRDefault="00CE6BCF" w:rsidP="00CE6BCF">
      <w:pPr>
        <w:spacing w:before="120" w:after="120" w:line="360" w:lineRule="auto"/>
        <w:jc w:val="both"/>
        <w:rPr>
          <w:rFonts w:ascii="Times New Roman" w:hAnsi="Times New Roman" w:cs="Times New Roman"/>
          <w:sz w:val="24"/>
          <w:szCs w:val="24"/>
          <w:lang w:val="lt-LT"/>
        </w:rPr>
      </w:pPr>
      <w:r w:rsidRPr="00CE6BCF">
        <w:rPr>
          <w:rFonts w:ascii="Times New Roman" w:hAnsi="Times New Roman" w:cs="Times New Roman"/>
          <w:sz w:val="24"/>
          <w:szCs w:val="24"/>
          <w:lang w:val="lt-LT"/>
        </w:rPr>
        <w:t>1.4. Nus</w:t>
      </w:r>
      <w:r w:rsidR="007B70A5">
        <w:rPr>
          <w:rFonts w:ascii="Times New Roman" w:hAnsi="Times New Roman" w:cs="Times New Roman"/>
          <w:sz w:val="24"/>
          <w:szCs w:val="24"/>
          <w:lang w:val="lt-LT"/>
        </w:rPr>
        <w:t xml:space="preserve">tatyti mokytojų požiūrį į robotų technologijos panaudojimą </w:t>
      </w:r>
      <w:r w:rsidRPr="00CE6BCF">
        <w:rPr>
          <w:rFonts w:ascii="Times New Roman" w:hAnsi="Times New Roman" w:cs="Times New Roman"/>
          <w:sz w:val="24"/>
          <w:szCs w:val="24"/>
          <w:lang w:val="lt-LT"/>
        </w:rPr>
        <w:t xml:space="preserve">mokinių </w:t>
      </w:r>
      <w:r w:rsidR="007B70A5">
        <w:rPr>
          <w:rFonts w:ascii="Times New Roman" w:hAnsi="Times New Roman" w:cs="Times New Roman"/>
          <w:sz w:val="24"/>
          <w:szCs w:val="24"/>
          <w:lang w:val="lt-LT"/>
        </w:rPr>
        <w:t>su mokymosi negalia vystimosi skatinimui</w:t>
      </w:r>
      <w:r w:rsidRPr="00CE6BCF">
        <w:rPr>
          <w:rFonts w:ascii="Times New Roman" w:hAnsi="Times New Roman" w:cs="Times New Roman"/>
          <w:sz w:val="24"/>
          <w:szCs w:val="24"/>
          <w:lang w:val="lt-LT"/>
        </w:rPr>
        <w:t>.</w:t>
      </w:r>
    </w:p>
    <w:p w:rsidR="00CE6BCF" w:rsidRPr="00CE6BCF" w:rsidRDefault="00CE6BCF" w:rsidP="00CE6BCF">
      <w:pPr>
        <w:spacing w:before="120" w:after="120" w:line="360" w:lineRule="auto"/>
        <w:jc w:val="both"/>
        <w:rPr>
          <w:rFonts w:ascii="Times New Roman" w:hAnsi="Times New Roman" w:cs="Times New Roman"/>
          <w:sz w:val="24"/>
          <w:szCs w:val="24"/>
          <w:lang w:val="lt-LT"/>
        </w:rPr>
      </w:pPr>
      <w:r w:rsidRPr="00CE6BCF">
        <w:rPr>
          <w:rFonts w:ascii="Times New Roman" w:hAnsi="Times New Roman" w:cs="Times New Roman"/>
          <w:sz w:val="24"/>
          <w:szCs w:val="24"/>
          <w:lang w:val="lt-LT"/>
        </w:rPr>
        <w:t xml:space="preserve">Literatūros </w:t>
      </w:r>
      <w:r w:rsidR="00DA0989">
        <w:rPr>
          <w:rFonts w:ascii="Times New Roman" w:hAnsi="Times New Roman" w:cs="Times New Roman"/>
          <w:sz w:val="24"/>
          <w:szCs w:val="24"/>
          <w:lang w:val="lt-LT"/>
        </w:rPr>
        <w:t>apžvalga</w:t>
      </w:r>
      <w:r w:rsidRPr="00CE6BCF">
        <w:rPr>
          <w:rFonts w:ascii="Times New Roman" w:hAnsi="Times New Roman" w:cs="Times New Roman"/>
          <w:sz w:val="24"/>
          <w:szCs w:val="24"/>
          <w:lang w:val="lt-LT"/>
        </w:rPr>
        <w:t xml:space="preserve"> buvo pirmasis žingsnis šiems </w:t>
      </w:r>
      <w:r w:rsidR="007B70A5">
        <w:rPr>
          <w:rFonts w:ascii="Times New Roman" w:hAnsi="Times New Roman" w:cs="Times New Roman"/>
          <w:sz w:val="24"/>
          <w:szCs w:val="24"/>
          <w:lang w:val="lt-LT"/>
        </w:rPr>
        <w:t>uždaviniams</w:t>
      </w:r>
      <w:r w:rsidRPr="00CE6BCF">
        <w:rPr>
          <w:rFonts w:ascii="Times New Roman" w:hAnsi="Times New Roman" w:cs="Times New Roman"/>
          <w:sz w:val="24"/>
          <w:szCs w:val="24"/>
          <w:lang w:val="lt-LT"/>
        </w:rPr>
        <w:t xml:space="preserve"> pasiekti. </w:t>
      </w:r>
      <w:r w:rsidR="007B70A5">
        <w:rPr>
          <w:rFonts w:ascii="Times New Roman" w:hAnsi="Times New Roman" w:cs="Times New Roman"/>
          <w:sz w:val="24"/>
          <w:szCs w:val="24"/>
          <w:lang w:val="lt-LT"/>
        </w:rPr>
        <w:t xml:space="preserve">Literatūros </w:t>
      </w:r>
      <w:r w:rsidR="00DA0989">
        <w:rPr>
          <w:rFonts w:ascii="Times New Roman" w:hAnsi="Times New Roman" w:cs="Times New Roman"/>
          <w:sz w:val="24"/>
          <w:szCs w:val="24"/>
          <w:lang w:val="lt-LT"/>
        </w:rPr>
        <w:t>apžvalga</w:t>
      </w:r>
      <w:r w:rsidR="00DA0989" w:rsidRPr="00CE6BCF">
        <w:rPr>
          <w:rFonts w:ascii="Times New Roman" w:hAnsi="Times New Roman" w:cs="Times New Roman"/>
          <w:sz w:val="24"/>
          <w:szCs w:val="24"/>
          <w:lang w:val="lt-LT"/>
        </w:rPr>
        <w:t xml:space="preserve"> </w:t>
      </w:r>
      <w:r w:rsidRPr="00CE6BCF">
        <w:rPr>
          <w:rFonts w:ascii="Times New Roman" w:hAnsi="Times New Roman" w:cs="Times New Roman"/>
          <w:sz w:val="24"/>
          <w:szCs w:val="24"/>
          <w:lang w:val="lt-LT"/>
        </w:rPr>
        <w:t>rezultatai pateikti žemiau.</w:t>
      </w:r>
    </w:p>
    <w:p w:rsidR="00CE6BCF" w:rsidRPr="00CE6BCF" w:rsidRDefault="00CE6BCF" w:rsidP="001308A4">
      <w:pPr>
        <w:spacing w:before="120" w:after="120" w:line="360" w:lineRule="auto"/>
        <w:ind w:firstLine="284"/>
        <w:jc w:val="both"/>
        <w:rPr>
          <w:lang w:val="lt-LT"/>
        </w:rPr>
      </w:pPr>
    </w:p>
    <w:p w:rsidR="00FE0C4B" w:rsidRPr="00CE6BCF" w:rsidRDefault="00FE0C4B" w:rsidP="00FE0C4B">
      <w:pPr>
        <w:jc w:val="both"/>
        <w:rPr>
          <w:rFonts w:ascii="Times New Roman" w:hAnsi="Times New Roman" w:cs="Times New Roman"/>
          <w:b/>
          <w:bCs/>
          <w:sz w:val="24"/>
          <w:szCs w:val="24"/>
          <w:lang w:val="lt-LT"/>
        </w:rPr>
      </w:pPr>
      <w:r w:rsidRPr="00CE6BCF">
        <w:rPr>
          <w:rFonts w:ascii="Times New Roman" w:hAnsi="Times New Roman" w:cs="Times New Roman"/>
          <w:b/>
          <w:bCs/>
          <w:sz w:val="24"/>
          <w:szCs w:val="24"/>
          <w:lang w:val="lt-LT"/>
        </w:rPr>
        <w:t xml:space="preserve">3. </w:t>
      </w:r>
      <w:r w:rsidR="001546E4">
        <w:rPr>
          <w:rFonts w:ascii="Times New Roman" w:hAnsi="Times New Roman" w:cs="Times New Roman"/>
          <w:b/>
          <w:bCs/>
          <w:sz w:val="24"/>
          <w:szCs w:val="24"/>
          <w:lang w:val="lt-LT"/>
        </w:rPr>
        <w:t>Literatūros apžvalga apie besimokančiųjų poreikius</w:t>
      </w:r>
      <w:r w:rsidR="00DA0989">
        <w:rPr>
          <w:rFonts w:ascii="Times New Roman" w:hAnsi="Times New Roman" w:cs="Times New Roman"/>
          <w:b/>
          <w:bCs/>
          <w:sz w:val="24"/>
          <w:szCs w:val="24"/>
          <w:lang w:val="lt-LT"/>
        </w:rPr>
        <w:t xml:space="preserve"> </w:t>
      </w:r>
    </w:p>
    <w:p w:rsidR="006803BA" w:rsidRPr="00CE6BCF" w:rsidRDefault="006803BA" w:rsidP="006803BA">
      <w:pPr>
        <w:spacing w:before="120" w:after="120" w:line="360" w:lineRule="auto"/>
        <w:jc w:val="both"/>
        <w:rPr>
          <w:rFonts w:ascii="Times New Roman" w:hAnsi="Times New Roman" w:cs="Times New Roman"/>
          <w:sz w:val="24"/>
          <w:szCs w:val="24"/>
          <w:lang w:val="lt-LT"/>
        </w:rPr>
      </w:pPr>
      <w:r w:rsidRPr="006803BA">
        <w:rPr>
          <w:rFonts w:ascii="Times New Roman" w:hAnsi="Times New Roman" w:cs="Times New Roman"/>
          <w:sz w:val="24"/>
          <w:szCs w:val="24"/>
          <w:lang w:val="lt-LT"/>
        </w:rPr>
        <w:t xml:space="preserve">Šiame skyriuje </w:t>
      </w:r>
      <w:r>
        <w:rPr>
          <w:rFonts w:ascii="Times New Roman" w:hAnsi="Times New Roman" w:cs="Times New Roman"/>
          <w:sz w:val="24"/>
          <w:szCs w:val="24"/>
          <w:lang w:val="lt-LT"/>
        </w:rPr>
        <w:t xml:space="preserve">pateiktos </w:t>
      </w:r>
      <w:r w:rsidRPr="006803BA">
        <w:rPr>
          <w:rFonts w:ascii="Times New Roman" w:hAnsi="Times New Roman" w:cs="Times New Roman"/>
          <w:sz w:val="24"/>
          <w:szCs w:val="24"/>
          <w:lang w:val="lt-LT"/>
        </w:rPr>
        <w:t>apibendrin</w:t>
      </w:r>
      <w:r>
        <w:rPr>
          <w:rFonts w:ascii="Times New Roman" w:hAnsi="Times New Roman" w:cs="Times New Roman"/>
          <w:sz w:val="24"/>
          <w:szCs w:val="24"/>
          <w:lang w:val="lt-LT"/>
        </w:rPr>
        <w:t>tos išvados iš plačios</w:t>
      </w:r>
      <w:r w:rsidRPr="006803BA">
        <w:rPr>
          <w:rFonts w:ascii="Times New Roman" w:hAnsi="Times New Roman" w:cs="Times New Roman"/>
          <w:sz w:val="24"/>
          <w:szCs w:val="24"/>
          <w:lang w:val="lt-LT"/>
        </w:rPr>
        <w:t xml:space="preserve"> literatūros apžvalg</w:t>
      </w:r>
      <w:r>
        <w:rPr>
          <w:rFonts w:ascii="Times New Roman" w:hAnsi="Times New Roman" w:cs="Times New Roman"/>
          <w:sz w:val="24"/>
          <w:szCs w:val="24"/>
          <w:lang w:val="lt-LT"/>
        </w:rPr>
        <w:t>os</w:t>
      </w:r>
      <w:r w:rsidRPr="006803BA">
        <w:rPr>
          <w:rFonts w:ascii="Times New Roman" w:hAnsi="Times New Roman" w:cs="Times New Roman"/>
          <w:sz w:val="24"/>
          <w:szCs w:val="24"/>
          <w:lang w:val="lt-LT"/>
        </w:rPr>
        <w:t xml:space="preserve"> </w:t>
      </w:r>
      <w:r>
        <w:rPr>
          <w:rFonts w:ascii="Times New Roman" w:hAnsi="Times New Roman" w:cs="Times New Roman"/>
          <w:sz w:val="24"/>
          <w:szCs w:val="24"/>
          <w:lang w:val="lt-LT"/>
        </w:rPr>
        <w:t>atliktos</w:t>
      </w:r>
      <w:r w:rsidRPr="006803BA">
        <w:rPr>
          <w:rFonts w:ascii="Times New Roman" w:hAnsi="Times New Roman" w:cs="Times New Roman"/>
          <w:sz w:val="24"/>
          <w:szCs w:val="24"/>
          <w:lang w:val="lt-LT"/>
        </w:rPr>
        <w:t xml:space="preserve"> visose partnerių </w:t>
      </w:r>
      <w:r>
        <w:rPr>
          <w:rFonts w:ascii="Times New Roman" w:hAnsi="Times New Roman" w:cs="Times New Roman"/>
          <w:sz w:val="24"/>
          <w:szCs w:val="24"/>
          <w:lang w:val="lt-LT"/>
        </w:rPr>
        <w:t>šalyse nagrinėjant robotų panaudojimą</w:t>
      </w:r>
      <w:r w:rsidRPr="006803BA">
        <w:rPr>
          <w:rFonts w:ascii="Times New Roman" w:hAnsi="Times New Roman" w:cs="Times New Roman"/>
          <w:sz w:val="24"/>
          <w:szCs w:val="24"/>
          <w:lang w:val="lt-LT"/>
        </w:rPr>
        <w:t xml:space="preserve"> </w:t>
      </w:r>
      <w:r>
        <w:rPr>
          <w:rFonts w:ascii="Times New Roman" w:hAnsi="Times New Roman" w:cs="Times New Roman"/>
          <w:sz w:val="24"/>
          <w:szCs w:val="24"/>
          <w:lang w:val="lt-LT"/>
        </w:rPr>
        <w:t>švietime</w:t>
      </w:r>
      <w:r w:rsidRPr="006803BA">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iš </w:t>
      </w:r>
      <w:r w:rsidRPr="006803BA">
        <w:rPr>
          <w:rFonts w:ascii="Times New Roman" w:hAnsi="Times New Roman" w:cs="Times New Roman"/>
          <w:sz w:val="24"/>
          <w:szCs w:val="24"/>
          <w:lang w:val="lt-LT"/>
        </w:rPr>
        <w:t>akademinės</w:t>
      </w:r>
      <w:r>
        <w:rPr>
          <w:rFonts w:ascii="Times New Roman" w:hAnsi="Times New Roman" w:cs="Times New Roman"/>
          <w:sz w:val="24"/>
          <w:szCs w:val="24"/>
          <w:lang w:val="lt-LT"/>
        </w:rPr>
        <w:t xml:space="preserve"> perspektyvos</w:t>
      </w:r>
      <w:r w:rsidRPr="006803BA">
        <w:rPr>
          <w:rFonts w:ascii="Times New Roman" w:hAnsi="Times New Roman" w:cs="Times New Roman"/>
          <w:sz w:val="24"/>
          <w:szCs w:val="24"/>
          <w:lang w:val="lt-LT"/>
        </w:rPr>
        <w:t xml:space="preserve">. Siekiant </w:t>
      </w:r>
      <w:r>
        <w:rPr>
          <w:rFonts w:ascii="Times New Roman" w:hAnsi="Times New Roman" w:cs="Times New Roman"/>
          <w:sz w:val="24"/>
          <w:szCs w:val="24"/>
          <w:lang w:val="lt-LT"/>
        </w:rPr>
        <w:t>pritaikyti</w:t>
      </w:r>
      <w:r w:rsidRPr="006803BA">
        <w:rPr>
          <w:rFonts w:ascii="Times New Roman" w:hAnsi="Times New Roman" w:cs="Times New Roman"/>
          <w:sz w:val="24"/>
          <w:szCs w:val="24"/>
          <w:lang w:val="lt-LT"/>
        </w:rPr>
        <w:t xml:space="preserve"> nuosekl</w:t>
      </w:r>
      <w:r>
        <w:rPr>
          <w:rFonts w:ascii="Times New Roman" w:hAnsi="Times New Roman" w:cs="Times New Roman"/>
          <w:sz w:val="24"/>
          <w:szCs w:val="24"/>
          <w:lang w:val="lt-LT"/>
        </w:rPr>
        <w:t>ų</w:t>
      </w:r>
      <w:r w:rsidRPr="006803BA">
        <w:rPr>
          <w:rFonts w:ascii="Times New Roman" w:hAnsi="Times New Roman" w:cs="Times New Roman"/>
          <w:sz w:val="24"/>
          <w:szCs w:val="24"/>
          <w:lang w:val="lt-LT"/>
        </w:rPr>
        <w:t xml:space="preserve"> analizės metodą, laikantis šio</w:t>
      </w:r>
      <w:r>
        <w:rPr>
          <w:rFonts w:ascii="Times New Roman" w:hAnsi="Times New Roman" w:cs="Times New Roman"/>
          <w:sz w:val="24"/>
          <w:szCs w:val="24"/>
          <w:lang w:val="lt-LT"/>
        </w:rPr>
        <w:t>s</w:t>
      </w:r>
      <w:r w:rsidRPr="006803BA">
        <w:rPr>
          <w:rFonts w:ascii="Times New Roman" w:hAnsi="Times New Roman" w:cs="Times New Roman"/>
          <w:sz w:val="24"/>
          <w:szCs w:val="24"/>
          <w:lang w:val="lt-LT"/>
        </w:rPr>
        <w:t xml:space="preserve"> ataskaitos</w:t>
      </w:r>
      <w:r>
        <w:rPr>
          <w:rFonts w:ascii="Times New Roman" w:hAnsi="Times New Roman" w:cs="Times New Roman"/>
          <w:sz w:val="24"/>
          <w:szCs w:val="24"/>
          <w:lang w:val="lt-LT"/>
        </w:rPr>
        <w:t xml:space="preserve"> tikslų </w:t>
      </w:r>
      <w:r w:rsidRPr="006803BA">
        <w:rPr>
          <w:rFonts w:ascii="Times New Roman" w:hAnsi="Times New Roman" w:cs="Times New Roman"/>
          <w:sz w:val="24"/>
          <w:szCs w:val="24"/>
          <w:lang w:val="lt-LT"/>
        </w:rPr>
        <w:t xml:space="preserve">buvo sukurta kodavimo </w:t>
      </w:r>
      <w:r>
        <w:rPr>
          <w:rFonts w:ascii="Times New Roman" w:hAnsi="Times New Roman" w:cs="Times New Roman"/>
          <w:sz w:val="24"/>
          <w:szCs w:val="24"/>
          <w:lang w:val="lt-LT"/>
        </w:rPr>
        <w:t>formą</w:t>
      </w:r>
      <w:r w:rsidRPr="006803BA">
        <w:rPr>
          <w:rFonts w:ascii="Times New Roman" w:hAnsi="Times New Roman" w:cs="Times New Roman"/>
          <w:sz w:val="24"/>
          <w:szCs w:val="24"/>
          <w:lang w:val="lt-LT"/>
        </w:rPr>
        <w:t xml:space="preserve"> (žr</w:t>
      </w:r>
      <w:r>
        <w:rPr>
          <w:rFonts w:ascii="Times New Roman" w:hAnsi="Times New Roman" w:cs="Times New Roman"/>
          <w:sz w:val="24"/>
          <w:szCs w:val="24"/>
          <w:lang w:val="lt-LT"/>
        </w:rPr>
        <w:t>. priedą</w:t>
      </w:r>
      <w:r w:rsidRPr="006803BA">
        <w:rPr>
          <w:rFonts w:ascii="Times New Roman" w:hAnsi="Times New Roman" w:cs="Times New Roman"/>
          <w:sz w:val="24"/>
          <w:szCs w:val="24"/>
          <w:lang w:val="lt-LT"/>
        </w:rPr>
        <w:t xml:space="preserve"> B)</w:t>
      </w:r>
      <w:r>
        <w:rPr>
          <w:rFonts w:ascii="Times New Roman" w:hAnsi="Times New Roman" w:cs="Times New Roman"/>
          <w:sz w:val="24"/>
          <w:szCs w:val="24"/>
          <w:lang w:val="lt-LT"/>
        </w:rPr>
        <w:t>,</w:t>
      </w:r>
      <w:r w:rsidRPr="006803BA">
        <w:rPr>
          <w:rFonts w:ascii="Times New Roman" w:hAnsi="Times New Roman" w:cs="Times New Roman"/>
          <w:sz w:val="24"/>
          <w:szCs w:val="24"/>
          <w:lang w:val="lt-LT"/>
        </w:rPr>
        <w:t xml:space="preserve"> </w:t>
      </w:r>
      <w:r>
        <w:rPr>
          <w:rFonts w:ascii="Times New Roman" w:hAnsi="Times New Roman" w:cs="Times New Roman"/>
          <w:sz w:val="24"/>
          <w:szCs w:val="24"/>
          <w:lang w:val="lt-LT"/>
        </w:rPr>
        <w:t>skirta</w:t>
      </w:r>
      <w:r w:rsidRPr="006803BA">
        <w:rPr>
          <w:rFonts w:ascii="Times New Roman" w:hAnsi="Times New Roman" w:cs="Times New Roman"/>
          <w:sz w:val="24"/>
          <w:szCs w:val="24"/>
          <w:lang w:val="lt-LT"/>
        </w:rPr>
        <w:t xml:space="preserve"> nustatyti sritis</w:t>
      </w:r>
      <w:r>
        <w:rPr>
          <w:rFonts w:ascii="Times New Roman" w:hAnsi="Times New Roman" w:cs="Times New Roman"/>
          <w:sz w:val="24"/>
          <w:szCs w:val="24"/>
          <w:lang w:val="lt-LT"/>
        </w:rPr>
        <w:t xml:space="preserve"> </w:t>
      </w:r>
      <w:r w:rsidRPr="006803BA">
        <w:rPr>
          <w:rFonts w:ascii="Times New Roman" w:hAnsi="Times New Roman" w:cs="Times New Roman"/>
          <w:sz w:val="24"/>
          <w:szCs w:val="24"/>
          <w:lang w:val="lt-LT"/>
        </w:rPr>
        <w:t xml:space="preserve">ypač </w:t>
      </w:r>
      <w:r>
        <w:rPr>
          <w:rFonts w:ascii="Times New Roman" w:hAnsi="Times New Roman" w:cs="Times New Roman"/>
          <w:sz w:val="24"/>
          <w:szCs w:val="24"/>
          <w:lang w:val="lt-LT"/>
        </w:rPr>
        <w:t xml:space="preserve">atitinkančias </w:t>
      </w:r>
      <w:r w:rsidR="00867E0C" w:rsidRPr="006803BA">
        <w:rPr>
          <w:rFonts w:ascii="Times New Roman" w:hAnsi="Times New Roman" w:cs="Times New Roman"/>
          <w:sz w:val="24"/>
          <w:szCs w:val="24"/>
          <w:lang w:val="lt-LT"/>
        </w:rPr>
        <w:t xml:space="preserve">EDUROB </w:t>
      </w:r>
      <w:r w:rsidRPr="006803BA">
        <w:rPr>
          <w:rFonts w:ascii="Times New Roman" w:hAnsi="Times New Roman" w:cs="Times New Roman"/>
          <w:sz w:val="24"/>
          <w:szCs w:val="24"/>
          <w:lang w:val="lt-LT"/>
        </w:rPr>
        <w:t>projektą. Visą apžvalgą galima rasti D2.2.1</w:t>
      </w:r>
      <w:r>
        <w:rPr>
          <w:rFonts w:ascii="Times New Roman" w:hAnsi="Times New Roman" w:cs="Times New Roman"/>
          <w:sz w:val="24"/>
          <w:szCs w:val="24"/>
          <w:lang w:val="lt-LT"/>
        </w:rPr>
        <w:t xml:space="preserve"> dokumente</w:t>
      </w:r>
      <w:r w:rsidRPr="006803BA">
        <w:rPr>
          <w:rFonts w:ascii="Times New Roman" w:hAnsi="Times New Roman" w:cs="Times New Roman"/>
          <w:sz w:val="24"/>
          <w:szCs w:val="24"/>
          <w:lang w:val="lt-LT"/>
        </w:rPr>
        <w:t>.</w:t>
      </w:r>
    </w:p>
    <w:p w:rsidR="00867E0C" w:rsidRDefault="00867E0C" w:rsidP="00867E0C">
      <w:pPr>
        <w:spacing w:before="120" w:after="120" w:line="360" w:lineRule="auto"/>
        <w:jc w:val="both"/>
        <w:rPr>
          <w:rFonts w:ascii="Times New Roman" w:hAnsi="Times New Roman" w:cs="Times New Roman"/>
          <w:sz w:val="24"/>
          <w:szCs w:val="24"/>
          <w:lang w:val="lt-LT"/>
        </w:rPr>
      </w:pPr>
      <w:r w:rsidRPr="00867E0C">
        <w:rPr>
          <w:rFonts w:ascii="Times New Roman" w:hAnsi="Times New Roman" w:cs="Times New Roman"/>
          <w:sz w:val="24"/>
          <w:szCs w:val="24"/>
          <w:lang w:val="lt-LT"/>
        </w:rPr>
        <w:t>K</w:t>
      </w:r>
      <w:r w:rsidR="006803BA" w:rsidRPr="00867E0C">
        <w:rPr>
          <w:rFonts w:ascii="Times New Roman" w:hAnsi="Times New Roman" w:cs="Times New Roman"/>
          <w:sz w:val="24"/>
          <w:szCs w:val="24"/>
          <w:lang w:val="lt-LT"/>
        </w:rPr>
        <w:t xml:space="preserve">odavimo </w:t>
      </w:r>
      <w:r w:rsidRPr="00867E0C">
        <w:rPr>
          <w:rFonts w:ascii="Times New Roman" w:hAnsi="Times New Roman" w:cs="Times New Roman"/>
          <w:sz w:val="24"/>
          <w:szCs w:val="24"/>
          <w:lang w:val="lt-LT"/>
        </w:rPr>
        <w:t>formoje literatūros analizė buvo pagrįsta šiais</w:t>
      </w:r>
      <w:r>
        <w:rPr>
          <w:rFonts w:ascii="Times New Roman" w:hAnsi="Times New Roman" w:cs="Times New Roman"/>
          <w:sz w:val="24"/>
          <w:szCs w:val="24"/>
          <w:lang w:val="lt-LT"/>
        </w:rPr>
        <w:t xml:space="preserve"> klausimais</w:t>
      </w:r>
      <w:r w:rsidR="006803BA" w:rsidRPr="00867E0C">
        <w:rPr>
          <w:rFonts w:ascii="Times New Roman" w:hAnsi="Times New Roman" w:cs="Times New Roman"/>
          <w:sz w:val="24"/>
          <w:szCs w:val="24"/>
          <w:lang w:val="lt-LT"/>
        </w:rPr>
        <w:t xml:space="preserve">: </w:t>
      </w:r>
      <w:r>
        <w:rPr>
          <w:rFonts w:ascii="Times New Roman" w:hAnsi="Times New Roman" w:cs="Times New Roman"/>
          <w:sz w:val="24"/>
          <w:szCs w:val="24"/>
          <w:lang w:val="lt-LT"/>
        </w:rPr>
        <w:t>kas sudaro</w:t>
      </w:r>
      <w:r w:rsidR="006803BA" w:rsidRPr="00867E0C">
        <w:rPr>
          <w:rFonts w:ascii="Times New Roman" w:hAnsi="Times New Roman" w:cs="Times New Roman"/>
          <w:sz w:val="24"/>
          <w:szCs w:val="24"/>
          <w:lang w:val="lt-LT"/>
        </w:rPr>
        <w:t xml:space="preserve"> robotų intervencijų </w:t>
      </w:r>
      <w:r w:rsidRPr="00867E0C">
        <w:rPr>
          <w:rFonts w:ascii="Times New Roman" w:hAnsi="Times New Roman" w:cs="Times New Roman"/>
          <w:sz w:val="24"/>
          <w:szCs w:val="24"/>
          <w:lang w:val="lt-LT"/>
        </w:rPr>
        <w:t>tikslin</w:t>
      </w:r>
      <w:r>
        <w:rPr>
          <w:rFonts w:ascii="Times New Roman" w:hAnsi="Times New Roman" w:cs="Times New Roman"/>
          <w:sz w:val="24"/>
          <w:szCs w:val="24"/>
          <w:lang w:val="lt-LT"/>
        </w:rPr>
        <w:t>ę</w:t>
      </w:r>
      <w:r w:rsidRPr="00867E0C">
        <w:rPr>
          <w:rFonts w:ascii="Times New Roman" w:hAnsi="Times New Roman" w:cs="Times New Roman"/>
          <w:sz w:val="24"/>
          <w:szCs w:val="24"/>
          <w:lang w:val="lt-LT"/>
        </w:rPr>
        <w:t xml:space="preserve"> </w:t>
      </w:r>
      <w:r>
        <w:rPr>
          <w:rFonts w:ascii="Times New Roman" w:hAnsi="Times New Roman" w:cs="Times New Roman"/>
          <w:sz w:val="24"/>
          <w:szCs w:val="24"/>
          <w:lang w:val="lt-LT"/>
        </w:rPr>
        <w:t>grupę</w:t>
      </w:r>
      <w:r w:rsidRPr="00867E0C">
        <w:rPr>
          <w:rFonts w:ascii="Times New Roman" w:hAnsi="Times New Roman" w:cs="Times New Roman"/>
          <w:sz w:val="24"/>
          <w:szCs w:val="24"/>
          <w:lang w:val="lt-LT"/>
        </w:rPr>
        <w:t xml:space="preserve"> šiuo </w:t>
      </w:r>
      <w:r w:rsidR="006803BA" w:rsidRPr="00867E0C">
        <w:rPr>
          <w:rFonts w:ascii="Times New Roman" w:hAnsi="Times New Roman" w:cs="Times New Roman"/>
          <w:sz w:val="24"/>
          <w:szCs w:val="24"/>
          <w:lang w:val="lt-LT"/>
        </w:rPr>
        <w:t>metu, kokie j</w:t>
      </w:r>
      <w:r>
        <w:rPr>
          <w:rFonts w:ascii="Times New Roman" w:hAnsi="Times New Roman" w:cs="Times New Roman"/>
          <w:sz w:val="24"/>
          <w:szCs w:val="24"/>
          <w:lang w:val="lt-LT"/>
        </w:rPr>
        <w:t>os</w:t>
      </w:r>
      <w:r w:rsidR="006803BA" w:rsidRPr="00867E0C">
        <w:rPr>
          <w:rFonts w:ascii="Times New Roman" w:hAnsi="Times New Roman" w:cs="Times New Roman"/>
          <w:sz w:val="24"/>
          <w:szCs w:val="24"/>
          <w:lang w:val="lt-LT"/>
        </w:rPr>
        <w:t xml:space="preserve"> </w:t>
      </w:r>
      <w:r w:rsidRPr="00867E0C">
        <w:rPr>
          <w:rFonts w:ascii="Times New Roman" w:hAnsi="Times New Roman" w:cs="Times New Roman"/>
          <w:sz w:val="24"/>
          <w:szCs w:val="24"/>
          <w:lang w:val="lt-LT"/>
        </w:rPr>
        <w:t xml:space="preserve">konkretūs </w:t>
      </w:r>
      <w:r w:rsidR="006803BA" w:rsidRPr="00867E0C">
        <w:rPr>
          <w:rFonts w:ascii="Times New Roman" w:hAnsi="Times New Roman" w:cs="Times New Roman"/>
          <w:sz w:val="24"/>
          <w:szCs w:val="24"/>
          <w:lang w:val="lt-LT"/>
        </w:rPr>
        <w:t xml:space="preserve">poreikiai, kaip robotai gali būti </w:t>
      </w:r>
      <w:r>
        <w:rPr>
          <w:rFonts w:ascii="Times New Roman" w:hAnsi="Times New Roman" w:cs="Times New Roman"/>
          <w:sz w:val="24"/>
          <w:szCs w:val="24"/>
          <w:lang w:val="lt-LT"/>
        </w:rPr>
        <w:t>pa</w:t>
      </w:r>
      <w:r w:rsidR="006803BA" w:rsidRPr="00867E0C">
        <w:rPr>
          <w:rFonts w:ascii="Times New Roman" w:hAnsi="Times New Roman" w:cs="Times New Roman"/>
          <w:sz w:val="24"/>
          <w:szCs w:val="24"/>
          <w:lang w:val="lt-LT"/>
        </w:rPr>
        <w:t>naudojami siekiant patenkinti šiuos poreikius</w:t>
      </w:r>
      <w:r>
        <w:rPr>
          <w:rFonts w:ascii="Times New Roman" w:hAnsi="Times New Roman" w:cs="Times New Roman"/>
          <w:sz w:val="24"/>
          <w:szCs w:val="24"/>
          <w:lang w:val="lt-LT"/>
        </w:rPr>
        <w:t>, bei</w:t>
      </w:r>
      <w:r w:rsidR="006803BA" w:rsidRPr="00867E0C">
        <w:rPr>
          <w:rFonts w:ascii="Times New Roman" w:hAnsi="Times New Roman" w:cs="Times New Roman"/>
          <w:sz w:val="24"/>
          <w:szCs w:val="24"/>
          <w:lang w:val="lt-LT"/>
        </w:rPr>
        <w:t xml:space="preserve"> </w:t>
      </w:r>
      <w:r w:rsidRPr="00867E0C">
        <w:rPr>
          <w:rFonts w:ascii="Times New Roman" w:hAnsi="Times New Roman" w:cs="Times New Roman"/>
          <w:sz w:val="24"/>
          <w:szCs w:val="24"/>
          <w:lang w:val="lt-LT"/>
        </w:rPr>
        <w:t>kokios buvo nustatytos kliūtys</w:t>
      </w:r>
      <w:r w:rsidR="006803BA" w:rsidRPr="00867E0C">
        <w:rPr>
          <w:rFonts w:ascii="Times New Roman" w:hAnsi="Times New Roman" w:cs="Times New Roman"/>
          <w:sz w:val="24"/>
          <w:szCs w:val="24"/>
          <w:lang w:val="lt-LT"/>
        </w:rPr>
        <w:t xml:space="preserve">, </w:t>
      </w:r>
      <w:r>
        <w:rPr>
          <w:rFonts w:ascii="Times New Roman" w:hAnsi="Times New Roman" w:cs="Times New Roman"/>
          <w:sz w:val="24"/>
          <w:szCs w:val="24"/>
          <w:lang w:val="lt-LT"/>
        </w:rPr>
        <w:t>kurios</w:t>
      </w:r>
      <w:r w:rsidR="006803BA" w:rsidRPr="00867E0C">
        <w:rPr>
          <w:rFonts w:ascii="Times New Roman" w:hAnsi="Times New Roman" w:cs="Times New Roman"/>
          <w:sz w:val="24"/>
          <w:szCs w:val="24"/>
          <w:lang w:val="lt-LT"/>
        </w:rPr>
        <w:t xml:space="preserve"> galėtų įtakoti robotų </w:t>
      </w:r>
      <w:r>
        <w:rPr>
          <w:rFonts w:ascii="Times New Roman" w:hAnsi="Times New Roman" w:cs="Times New Roman"/>
          <w:sz w:val="24"/>
          <w:szCs w:val="24"/>
          <w:lang w:val="lt-LT"/>
        </w:rPr>
        <w:t xml:space="preserve">intervencinio metodo panaudojimą. </w:t>
      </w:r>
      <w:r w:rsidR="006803BA" w:rsidRPr="00867E0C">
        <w:rPr>
          <w:rFonts w:ascii="Times New Roman" w:hAnsi="Times New Roman" w:cs="Times New Roman"/>
          <w:sz w:val="24"/>
          <w:szCs w:val="24"/>
          <w:lang w:val="lt-LT"/>
        </w:rPr>
        <w:t xml:space="preserve">Šios ataskaitos tikslas yra ištirti </w:t>
      </w:r>
      <w:r>
        <w:rPr>
          <w:rFonts w:ascii="Times New Roman" w:hAnsi="Times New Roman" w:cs="Times New Roman"/>
          <w:sz w:val="24"/>
          <w:szCs w:val="24"/>
          <w:lang w:val="lt-LT"/>
        </w:rPr>
        <w:t>mokinių</w:t>
      </w:r>
      <w:r w:rsidR="006803BA" w:rsidRPr="00867E0C">
        <w:rPr>
          <w:rFonts w:ascii="Times New Roman" w:hAnsi="Times New Roman" w:cs="Times New Roman"/>
          <w:sz w:val="24"/>
          <w:szCs w:val="24"/>
          <w:lang w:val="lt-LT"/>
        </w:rPr>
        <w:t xml:space="preserve"> poreikius </w:t>
      </w:r>
      <w:r>
        <w:rPr>
          <w:rFonts w:ascii="Times New Roman" w:hAnsi="Times New Roman" w:cs="Times New Roman"/>
          <w:sz w:val="24"/>
          <w:szCs w:val="24"/>
          <w:lang w:val="lt-LT"/>
        </w:rPr>
        <w:t xml:space="preserve">patvirtintus </w:t>
      </w:r>
      <w:r w:rsidR="006803BA" w:rsidRPr="00867E0C">
        <w:rPr>
          <w:rFonts w:ascii="Times New Roman" w:hAnsi="Times New Roman" w:cs="Times New Roman"/>
          <w:sz w:val="24"/>
          <w:szCs w:val="24"/>
          <w:lang w:val="lt-LT"/>
        </w:rPr>
        <w:t>tyrim</w:t>
      </w:r>
      <w:r w:rsidR="0047382A">
        <w:rPr>
          <w:rFonts w:ascii="Times New Roman" w:hAnsi="Times New Roman" w:cs="Times New Roman"/>
          <w:sz w:val="24"/>
          <w:szCs w:val="24"/>
          <w:lang w:val="lt-LT"/>
        </w:rPr>
        <w:t>ais praeityje</w:t>
      </w:r>
      <w:r w:rsidR="006803BA" w:rsidRPr="00867E0C">
        <w:rPr>
          <w:rFonts w:ascii="Times New Roman" w:hAnsi="Times New Roman" w:cs="Times New Roman"/>
          <w:sz w:val="24"/>
          <w:szCs w:val="24"/>
          <w:lang w:val="lt-LT"/>
        </w:rPr>
        <w:t xml:space="preserve"> ir aptarti </w:t>
      </w:r>
      <w:r w:rsidR="0047382A">
        <w:rPr>
          <w:rFonts w:ascii="Times New Roman" w:hAnsi="Times New Roman" w:cs="Times New Roman"/>
          <w:sz w:val="24"/>
          <w:szCs w:val="24"/>
          <w:lang w:val="lt-LT"/>
        </w:rPr>
        <w:t xml:space="preserve">panaudotus </w:t>
      </w:r>
      <w:r w:rsidR="0047382A" w:rsidRPr="00867E0C">
        <w:rPr>
          <w:rFonts w:ascii="Times New Roman" w:hAnsi="Times New Roman" w:cs="Times New Roman"/>
          <w:sz w:val="24"/>
          <w:szCs w:val="24"/>
          <w:lang w:val="lt-LT"/>
        </w:rPr>
        <w:t xml:space="preserve">mokymosi </w:t>
      </w:r>
      <w:r w:rsidR="0047382A">
        <w:rPr>
          <w:rFonts w:ascii="Times New Roman" w:hAnsi="Times New Roman" w:cs="Times New Roman"/>
          <w:sz w:val="24"/>
          <w:szCs w:val="24"/>
          <w:lang w:val="lt-LT"/>
        </w:rPr>
        <w:t>uždavinius</w:t>
      </w:r>
      <w:r w:rsidR="006803BA" w:rsidRPr="00867E0C">
        <w:rPr>
          <w:rFonts w:ascii="Times New Roman" w:hAnsi="Times New Roman" w:cs="Times New Roman"/>
          <w:sz w:val="24"/>
          <w:szCs w:val="24"/>
          <w:lang w:val="lt-LT"/>
        </w:rPr>
        <w:t xml:space="preserve">, </w:t>
      </w:r>
      <w:r w:rsidR="0047382A">
        <w:rPr>
          <w:rFonts w:ascii="Times New Roman" w:hAnsi="Times New Roman" w:cs="Times New Roman"/>
          <w:sz w:val="24"/>
          <w:szCs w:val="24"/>
          <w:lang w:val="lt-LT"/>
        </w:rPr>
        <w:t>kurie pamatuoja tokių mokinių sėkmę, kai</w:t>
      </w:r>
      <w:r w:rsidR="006803BA" w:rsidRPr="00867E0C">
        <w:rPr>
          <w:rFonts w:ascii="Times New Roman" w:hAnsi="Times New Roman" w:cs="Times New Roman"/>
          <w:sz w:val="24"/>
          <w:szCs w:val="24"/>
          <w:lang w:val="lt-LT"/>
        </w:rPr>
        <w:t xml:space="preserve"> </w:t>
      </w:r>
      <w:r w:rsidR="0047382A">
        <w:rPr>
          <w:rFonts w:ascii="Times New Roman" w:hAnsi="Times New Roman" w:cs="Times New Roman"/>
          <w:sz w:val="24"/>
          <w:szCs w:val="24"/>
          <w:lang w:val="lt-LT"/>
        </w:rPr>
        <w:t>dalyvauja</w:t>
      </w:r>
      <w:r w:rsidR="006803BA" w:rsidRPr="00867E0C">
        <w:rPr>
          <w:rFonts w:ascii="Times New Roman" w:hAnsi="Times New Roman" w:cs="Times New Roman"/>
          <w:sz w:val="24"/>
          <w:szCs w:val="24"/>
          <w:lang w:val="lt-LT"/>
        </w:rPr>
        <w:t xml:space="preserve"> robotų </w:t>
      </w:r>
      <w:r w:rsidR="0047382A">
        <w:rPr>
          <w:rFonts w:ascii="Times New Roman" w:hAnsi="Times New Roman" w:cs="Times New Roman"/>
          <w:sz w:val="24"/>
          <w:szCs w:val="24"/>
          <w:lang w:val="lt-LT"/>
        </w:rPr>
        <w:t>intervencijos užsiėmimuose. Be to, potencialus</w:t>
      </w:r>
      <w:r w:rsidR="006803BA" w:rsidRPr="00867E0C">
        <w:rPr>
          <w:rFonts w:ascii="Times New Roman" w:hAnsi="Times New Roman" w:cs="Times New Roman"/>
          <w:sz w:val="24"/>
          <w:szCs w:val="24"/>
          <w:lang w:val="lt-LT"/>
        </w:rPr>
        <w:t xml:space="preserve"> robot</w:t>
      </w:r>
      <w:r w:rsidR="0047382A">
        <w:rPr>
          <w:rFonts w:ascii="Times New Roman" w:hAnsi="Times New Roman" w:cs="Times New Roman"/>
          <w:sz w:val="24"/>
          <w:szCs w:val="24"/>
          <w:lang w:val="lt-LT"/>
        </w:rPr>
        <w:t xml:space="preserve">ų galimas poveikis </w:t>
      </w:r>
      <w:r w:rsidR="006803BA" w:rsidRPr="00867E0C">
        <w:rPr>
          <w:rFonts w:ascii="Times New Roman" w:hAnsi="Times New Roman" w:cs="Times New Roman"/>
          <w:sz w:val="24"/>
          <w:szCs w:val="24"/>
          <w:lang w:val="lt-LT"/>
        </w:rPr>
        <w:t>mokymosi proces</w:t>
      </w:r>
      <w:r w:rsidR="0047382A">
        <w:rPr>
          <w:rFonts w:ascii="Times New Roman" w:hAnsi="Times New Roman" w:cs="Times New Roman"/>
          <w:sz w:val="24"/>
          <w:szCs w:val="24"/>
          <w:lang w:val="lt-LT"/>
        </w:rPr>
        <w:t>ui turi būti įrodytas</w:t>
      </w:r>
      <w:r w:rsidR="006803BA" w:rsidRPr="00867E0C">
        <w:rPr>
          <w:rFonts w:ascii="Times New Roman" w:hAnsi="Times New Roman" w:cs="Times New Roman"/>
          <w:sz w:val="24"/>
          <w:szCs w:val="24"/>
          <w:lang w:val="lt-LT"/>
        </w:rPr>
        <w:t xml:space="preserve">, kad pateisintų tokių intervencijų </w:t>
      </w:r>
      <w:r w:rsidR="0047382A">
        <w:rPr>
          <w:rFonts w:ascii="Times New Roman" w:hAnsi="Times New Roman" w:cs="Times New Roman"/>
          <w:sz w:val="24"/>
          <w:szCs w:val="24"/>
          <w:lang w:val="lt-LT"/>
        </w:rPr>
        <w:t>panaudojimą</w:t>
      </w:r>
      <w:r w:rsidR="006803BA" w:rsidRPr="00867E0C">
        <w:rPr>
          <w:rFonts w:ascii="Times New Roman" w:hAnsi="Times New Roman" w:cs="Times New Roman"/>
          <w:sz w:val="24"/>
          <w:szCs w:val="24"/>
          <w:lang w:val="lt-LT"/>
        </w:rPr>
        <w:t xml:space="preserve"> </w:t>
      </w:r>
      <w:r w:rsidR="0047382A">
        <w:rPr>
          <w:rFonts w:ascii="Times New Roman" w:hAnsi="Times New Roman" w:cs="Times New Roman"/>
          <w:sz w:val="24"/>
          <w:szCs w:val="24"/>
          <w:lang w:val="lt-LT"/>
        </w:rPr>
        <w:t>ilgalaikiams</w:t>
      </w:r>
      <w:r w:rsidR="006803BA" w:rsidRPr="00867E0C">
        <w:rPr>
          <w:rFonts w:ascii="Times New Roman" w:hAnsi="Times New Roman" w:cs="Times New Roman"/>
          <w:sz w:val="24"/>
          <w:szCs w:val="24"/>
          <w:lang w:val="lt-LT"/>
        </w:rPr>
        <w:t xml:space="preserve"> tyrimas.</w:t>
      </w:r>
      <w:r w:rsidR="006803BA" w:rsidRPr="00CE6BCF">
        <w:rPr>
          <w:rFonts w:ascii="Times New Roman" w:hAnsi="Times New Roman" w:cs="Times New Roman"/>
          <w:sz w:val="24"/>
          <w:szCs w:val="24"/>
          <w:lang w:val="lt-LT"/>
        </w:rPr>
        <w:t xml:space="preserve"> </w:t>
      </w:r>
    </w:p>
    <w:p w:rsidR="001E014C" w:rsidRDefault="00F566CF" w:rsidP="007A1D42">
      <w:pPr>
        <w:spacing w:line="360" w:lineRule="auto"/>
        <w:jc w:val="both"/>
        <w:rPr>
          <w:rFonts w:ascii="Times New Roman" w:hAnsi="Times New Roman" w:cs="Times New Roman"/>
          <w:sz w:val="24"/>
          <w:szCs w:val="24"/>
          <w:lang w:val="lt-LT"/>
        </w:rPr>
      </w:pPr>
      <w:r w:rsidRPr="00960026">
        <w:rPr>
          <w:rFonts w:ascii="Times New Roman" w:hAnsi="Times New Roman" w:cs="Times New Roman"/>
          <w:sz w:val="24"/>
          <w:szCs w:val="24"/>
          <w:lang w:val="lt-LT"/>
        </w:rPr>
        <w:lastRenderedPageBreak/>
        <w:t>Esama</w:t>
      </w:r>
      <w:r w:rsidR="006E616F" w:rsidRPr="00960026">
        <w:rPr>
          <w:rFonts w:ascii="Times New Roman" w:hAnsi="Times New Roman" w:cs="Times New Roman"/>
          <w:sz w:val="24"/>
          <w:szCs w:val="24"/>
          <w:lang w:val="lt-LT"/>
        </w:rPr>
        <w:t xml:space="preserve"> dabartinių mokslinių tyrimų </w:t>
      </w:r>
      <w:r w:rsidRPr="00960026">
        <w:rPr>
          <w:rFonts w:ascii="Times New Roman" w:hAnsi="Times New Roman" w:cs="Times New Roman"/>
          <w:sz w:val="24"/>
          <w:szCs w:val="24"/>
          <w:lang w:val="lt-LT"/>
        </w:rPr>
        <w:t xml:space="preserve">apžvalga atskleidė, kad </w:t>
      </w:r>
      <w:r w:rsidR="001E014C">
        <w:rPr>
          <w:rFonts w:ascii="Times New Roman" w:hAnsi="Times New Roman" w:cs="Times New Roman"/>
          <w:sz w:val="24"/>
          <w:szCs w:val="24"/>
          <w:lang w:val="lt-LT"/>
        </w:rPr>
        <w:t xml:space="preserve">tyrimuose </w:t>
      </w:r>
      <w:r w:rsidR="00960026">
        <w:rPr>
          <w:rFonts w:ascii="Times New Roman" w:hAnsi="Times New Roman" w:cs="Times New Roman"/>
          <w:sz w:val="24"/>
          <w:szCs w:val="24"/>
          <w:lang w:val="lt-LT"/>
        </w:rPr>
        <w:t xml:space="preserve">labiausiai </w:t>
      </w:r>
      <w:r w:rsidRPr="00960026">
        <w:rPr>
          <w:rFonts w:ascii="Times New Roman" w:hAnsi="Times New Roman" w:cs="Times New Roman"/>
          <w:sz w:val="24"/>
          <w:szCs w:val="24"/>
          <w:lang w:val="lt-LT"/>
        </w:rPr>
        <w:t>su</w:t>
      </w:r>
      <w:r w:rsidR="00960026">
        <w:rPr>
          <w:rFonts w:ascii="Times New Roman" w:hAnsi="Times New Roman" w:cs="Times New Roman"/>
          <w:sz w:val="24"/>
          <w:szCs w:val="24"/>
          <w:lang w:val="lt-LT"/>
        </w:rPr>
        <w:t>telkti dėmesys</w:t>
      </w:r>
      <w:r w:rsidR="006E616F" w:rsidRPr="00960026">
        <w:rPr>
          <w:rFonts w:ascii="Times New Roman" w:hAnsi="Times New Roman" w:cs="Times New Roman"/>
          <w:sz w:val="24"/>
          <w:szCs w:val="24"/>
          <w:lang w:val="lt-LT"/>
        </w:rPr>
        <w:t xml:space="preserve"> į </w:t>
      </w:r>
      <w:r w:rsidR="001546E4">
        <w:rPr>
          <w:rFonts w:ascii="Times New Roman" w:hAnsi="Times New Roman" w:cs="Times New Roman"/>
          <w:sz w:val="24"/>
          <w:szCs w:val="24"/>
          <w:lang w:val="lt-LT"/>
        </w:rPr>
        <w:t>autizmo spektro sutrikimo</w:t>
      </w:r>
      <w:r w:rsidR="001546E4" w:rsidRPr="001546E4">
        <w:rPr>
          <w:rFonts w:ascii="Times New Roman" w:hAnsi="Times New Roman" w:cs="Times New Roman"/>
          <w:sz w:val="24"/>
          <w:szCs w:val="24"/>
          <w:lang w:val="lt-LT"/>
        </w:rPr>
        <w:t xml:space="preserve"> </w:t>
      </w:r>
      <w:r w:rsidR="00960026">
        <w:rPr>
          <w:rFonts w:ascii="Times New Roman" w:hAnsi="Times New Roman" w:cs="Times New Roman"/>
          <w:sz w:val="24"/>
          <w:szCs w:val="24"/>
          <w:lang w:val="lt-LT"/>
        </w:rPr>
        <w:t>(</w:t>
      </w:r>
      <w:r w:rsidR="001546E4" w:rsidRPr="00960026">
        <w:rPr>
          <w:rFonts w:ascii="Times New Roman" w:hAnsi="Times New Roman" w:cs="Times New Roman"/>
          <w:sz w:val="24"/>
          <w:szCs w:val="24"/>
          <w:lang w:val="lt-LT"/>
        </w:rPr>
        <w:t>AS</w:t>
      </w:r>
      <w:r w:rsidR="001546E4">
        <w:rPr>
          <w:rFonts w:ascii="Times New Roman" w:hAnsi="Times New Roman" w:cs="Times New Roman"/>
          <w:sz w:val="24"/>
          <w:szCs w:val="24"/>
          <w:lang w:val="lt-LT"/>
        </w:rPr>
        <w:t>S</w:t>
      </w:r>
      <w:r w:rsidR="00960026">
        <w:rPr>
          <w:rFonts w:ascii="Times New Roman" w:hAnsi="Times New Roman" w:cs="Times New Roman"/>
          <w:sz w:val="24"/>
          <w:szCs w:val="24"/>
          <w:lang w:val="lt-LT"/>
        </w:rPr>
        <w:t xml:space="preserve">) vaikus kaip tikslinę auditoriją, kuriai panaudojama </w:t>
      </w:r>
      <w:r w:rsidR="006E616F" w:rsidRPr="00960026">
        <w:rPr>
          <w:rFonts w:ascii="Times New Roman" w:hAnsi="Times New Roman" w:cs="Times New Roman"/>
          <w:sz w:val="24"/>
          <w:szCs w:val="24"/>
          <w:lang w:val="lt-LT"/>
        </w:rPr>
        <w:t xml:space="preserve">robotų </w:t>
      </w:r>
      <w:r w:rsidR="00960026">
        <w:rPr>
          <w:rFonts w:ascii="Times New Roman" w:hAnsi="Times New Roman" w:cs="Times New Roman"/>
          <w:sz w:val="24"/>
          <w:szCs w:val="24"/>
          <w:lang w:val="lt-LT"/>
        </w:rPr>
        <w:t>intervencija</w:t>
      </w:r>
      <w:r w:rsidR="001E014C">
        <w:rPr>
          <w:rFonts w:ascii="Times New Roman" w:hAnsi="Times New Roman" w:cs="Times New Roman"/>
          <w:sz w:val="24"/>
          <w:szCs w:val="24"/>
          <w:lang w:val="lt-LT"/>
        </w:rPr>
        <w:t>,</w:t>
      </w:r>
      <w:r w:rsidR="006E616F" w:rsidRPr="00960026">
        <w:rPr>
          <w:rFonts w:ascii="Times New Roman" w:hAnsi="Times New Roman" w:cs="Times New Roman"/>
          <w:sz w:val="24"/>
          <w:szCs w:val="24"/>
          <w:lang w:val="lt-LT"/>
        </w:rPr>
        <w:t xml:space="preserve"> nors kai kurie tyrimai </w:t>
      </w:r>
      <w:r w:rsidR="00960026">
        <w:rPr>
          <w:rFonts w:ascii="Times New Roman" w:hAnsi="Times New Roman" w:cs="Times New Roman"/>
          <w:sz w:val="24"/>
          <w:szCs w:val="24"/>
          <w:lang w:val="lt-LT"/>
        </w:rPr>
        <w:t xml:space="preserve">buvo atlikti </w:t>
      </w:r>
      <w:r w:rsidR="001E014C">
        <w:rPr>
          <w:rFonts w:ascii="Times New Roman" w:hAnsi="Times New Roman" w:cs="Times New Roman"/>
          <w:sz w:val="24"/>
          <w:szCs w:val="24"/>
          <w:lang w:val="lt-LT"/>
        </w:rPr>
        <w:t xml:space="preserve">ir </w:t>
      </w:r>
      <w:r w:rsidR="00960026">
        <w:rPr>
          <w:rFonts w:ascii="Times New Roman" w:hAnsi="Times New Roman" w:cs="Times New Roman"/>
          <w:sz w:val="24"/>
          <w:szCs w:val="24"/>
          <w:lang w:val="lt-LT"/>
        </w:rPr>
        <w:t>su daugybin</w:t>
      </w:r>
      <w:r w:rsidR="001E014C">
        <w:rPr>
          <w:rFonts w:ascii="Times New Roman" w:hAnsi="Times New Roman" w:cs="Times New Roman"/>
          <w:sz w:val="24"/>
          <w:szCs w:val="24"/>
          <w:lang w:val="lt-LT"/>
        </w:rPr>
        <w:t>e</w:t>
      </w:r>
      <w:r w:rsidR="00960026">
        <w:rPr>
          <w:rFonts w:ascii="Times New Roman" w:hAnsi="Times New Roman" w:cs="Times New Roman"/>
          <w:sz w:val="24"/>
          <w:szCs w:val="24"/>
          <w:lang w:val="lt-LT"/>
        </w:rPr>
        <w:t xml:space="preserve"> </w:t>
      </w:r>
      <w:r w:rsidR="00234220">
        <w:rPr>
          <w:rFonts w:ascii="Times New Roman" w:hAnsi="Times New Roman" w:cs="Times New Roman"/>
          <w:sz w:val="24"/>
          <w:szCs w:val="24"/>
          <w:lang w:val="lt-LT"/>
        </w:rPr>
        <w:t>bei</w:t>
      </w:r>
      <w:r w:rsidR="00960026">
        <w:rPr>
          <w:rFonts w:ascii="Times New Roman" w:hAnsi="Times New Roman" w:cs="Times New Roman"/>
          <w:sz w:val="24"/>
          <w:szCs w:val="24"/>
          <w:lang w:val="lt-LT"/>
        </w:rPr>
        <w:t xml:space="preserve"> gilią negalią turinčiais vaikais</w:t>
      </w:r>
      <w:r w:rsidR="006E616F" w:rsidRPr="00960026">
        <w:rPr>
          <w:rFonts w:ascii="Times New Roman" w:hAnsi="Times New Roman" w:cs="Times New Roman"/>
          <w:sz w:val="24"/>
          <w:szCs w:val="24"/>
          <w:lang w:val="lt-LT"/>
        </w:rPr>
        <w:t>. Toki</w:t>
      </w:r>
      <w:r w:rsidR="00960026">
        <w:rPr>
          <w:rFonts w:ascii="Times New Roman" w:hAnsi="Times New Roman" w:cs="Times New Roman"/>
          <w:sz w:val="24"/>
          <w:szCs w:val="24"/>
          <w:lang w:val="lt-LT"/>
        </w:rPr>
        <w:t xml:space="preserve">e mokiniai pasižymi </w:t>
      </w:r>
      <w:r w:rsidR="001E014C">
        <w:rPr>
          <w:rFonts w:ascii="Times New Roman" w:hAnsi="Times New Roman" w:cs="Times New Roman"/>
          <w:sz w:val="24"/>
          <w:szCs w:val="24"/>
          <w:lang w:val="lt-LT"/>
        </w:rPr>
        <w:t xml:space="preserve">visa eile </w:t>
      </w:r>
      <w:r w:rsidR="00960026">
        <w:rPr>
          <w:rFonts w:ascii="Times New Roman" w:hAnsi="Times New Roman" w:cs="Times New Roman"/>
          <w:sz w:val="24"/>
          <w:szCs w:val="24"/>
          <w:lang w:val="lt-LT"/>
        </w:rPr>
        <w:t>individuali</w:t>
      </w:r>
      <w:r w:rsidR="001E014C">
        <w:rPr>
          <w:rFonts w:ascii="Times New Roman" w:hAnsi="Times New Roman" w:cs="Times New Roman"/>
          <w:sz w:val="24"/>
          <w:szCs w:val="24"/>
          <w:lang w:val="lt-LT"/>
        </w:rPr>
        <w:t>ų</w:t>
      </w:r>
      <w:r w:rsidR="00960026">
        <w:rPr>
          <w:rFonts w:ascii="Times New Roman" w:hAnsi="Times New Roman" w:cs="Times New Roman"/>
          <w:sz w:val="24"/>
          <w:szCs w:val="24"/>
          <w:lang w:val="lt-LT"/>
        </w:rPr>
        <w:t xml:space="preserve"> poreiki</w:t>
      </w:r>
      <w:r w:rsidR="001E014C">
        <w:rPr>
          <w:rFonts w:ascii="Times New Roman" w:hAnsi="Times New Roman" w:cs="Times New Roman"/>
          <w:sz w:val="24"/>
          <w:szCs w:val="24"/>
          <w:lang w:val="lt-LT"/>
        </w:rPr>
        <w:t>ų</w:t>
      </w:r>
      <w:r w:rsidR="006E616F" w:rsidRPr="00960026">
        <w:rPr>
          <w:rFonts w:ascii="Times New Roman" w:hAnsi="Times New Roman" w:cs="Times New Roman"/>
          <w:sz w:val="24"/>
          <w:szCs w:val="24"/>
          <w:lang w:val="lt-LT"/>
        </w:rPr>
        <w:t>,</w:t>
      </w:r>
      <w:r w:rsidR="001E014C">
        <w:rPr>
          <w:rFonts w:ascii="Times New Roman" w:hAnsi="Times New Roman" w:cs="Times New Roman"/>
          <w:sz w:val="24"/>
          <w:szCs w:val="24"/>
          <w:lang w:val="lt-LT"/>
        </w:rPr>
        <w:t xml:space="preserve"> kurie</w:t>
      </w:r>
      <w:r w:rsidR="006E616F" w:rsidRPr="00960026">
        <w:rPr>
          <w:rFonts w:ascii="Times New Roman" w:hAnsi="Times New Roman" w:cs="Times New Roman"/>
          <w:sz w:val="24"/>
          <w:szCs w:val="24"/>
          <w:lang w:val="lt-LT"/>
        </w:rPr>
        <w:t xml:space="preserve"> turi būti </w:t>
      </w:r>
      <w:r w:rsidR="001E014C">
        <w:rPr>
          <w:rFonts w:ascii="Times New Roman" w:hAnsi="Times New Roman" w:cs="Times New Roman"/>
          <w:sz w:val="24"/>
          <w:szCs w:val="24"/>
          <w:lang w:val="lt-LT"/>
        </w:rPr>
        <w:t>atliepti</w:t>
      </w:r>
      <w:r w:rsidR="006E616F" w:rsidRPr="00960026">
        <w:rPr>
          <w:rFonts w:ascii="Times New Roman" w:hAnsi="Times New Roman" w:cs="Times New Roman"/>
          <w:sz w:val="24"/>
          <w:szCs w:val="24"/>
          <w:lang w:val="lt-LT"/>
        </w:rPr>
        <w:t xml:space="preserve"> </w:t>
      </w:r>
      <w:r w:rsidR="001E014C">
        <w:rPr>
          <w:rFonts w:ascii="Times New Roman" w:hAnsi="Times New Roman" w:cs="Times New Roman"/>
          <w:sz w:val="24"/>
          <w:szCs w:val="24"/>
          <w:lang w:val="lt-LT"/>
        </w:rPr>
        <w:t>taikant atitinkamus mokymo metodus</w:t>
      </w:r>
      <w:r w:rsidR="006E616F" w:rsidRPr="00960026">
        <w:rPr>
          <w:rFonts w:ascii="Times New Roman" w:hAnsi="Times New Roman" w:cs="Times New Roman"/>
          <w:sz w:val="24"/>
          <w:szCs w:val="24"/>
          <w:lang w:val="lt-LT"/>
        </w:rPr>
        <w:t xml:space="preserve">. Tačiau </w:t>
      </w:r>
      <w:r w:rsidR="001E014C">
        <w:rPr>
          <w:rFonts w:ascii="Times New Roman" w:hAnsi="Times New Roman" w:cs="Times New Roman"/>
          <w:sz w:val="24"/>
          <w:szCs w:val="24"/>
          <w:lang w:val="lt-LT"/>
        </w:rPr>
        <w:t>dirbant tokia forma</w:t>
      </w:r>
      <w:r w:rsidR="006E616F" w:rsidRPr="00960026">
        <w:rPr>
          <w:rFonts w:ascii="Times New Roman" w:hAnsi="Times New Roman" w:cs="Times New Roman"/>
          <w:sz w:val="24"/>
          <w:szCs w:val="24"/>
          <w:lang w:val="lt-LT"/>
        </w:rPr>
        <w:t xml:space="preserve"> reikalingos skirtingos priemonės kiekvieno besimokančiojo</w:t>
      </w:r>
      <w:r w:rsidR="001E014C" w:rsidRPr="001E014C">
        <w:rPr>
          <w:rFonts w:ascii="Times New Roman" w:hAnsi="Times New Roman" w:cs="Times New Roman"/>
          <w:sz w:val="24"/>
          <w:szCs w:val="24"/>
          <w:lang w:val="lt-LT"/>
        </w:rPr>
        <w:t xml:space="preserve"> </w:t>
      </w:r>
      <w:r w:rsidR="001E014C" w:rsidRPr="00960026">
        <w:rPr>
          <w:rFonts w:ascii="Times New Roman" w:hAnsi="Times New Roman" w:cs="Times New Roman"/>
          <w:sz w:val="24"/>
          <w:szCs w:val="24"/>
          <w:lang w:val="lt-LT"/>
        </w:rPr>
        <w:t>pasiekimų</w:t>
      </w:r>
      <w:r w:rsidR="001E014C">
        <w:rPr>
          <w:rFonts w:ascii="Times New Roman" w:hAnsi="Times New Roman" w:cs="Times New Roman"/>
          <w:sz w:val="24"/>
          <w:szCs w:val="24"/>
          <w:lang w:val="lt-LT"/>
        </w:rPr>
        <w:t xml:space="preserve"> įvertinimui</w:t>
      </w:r>
      <w:r w:rsidR="006E616F" w:rsidRPr="00960026">
        <w:rPr>
          <w:rFonts w:ascii="Times New Roman" w:hAnsi="Times New Roman" w:cs="Times New Roman"/>
          <w:sz w:val="24"/>
          <w:szCs w:val="24"/>
          <w:lang w:val="lt-LT"/>
        </w:rPr>
        <w:t xml:space="preserve"> remiantis </w:t>
      </w:r>
      <w:r w:rsidR="001E014C">
        <w:rPr>
          <w:rFonts w:ascii="Times New Roman" w:hAnsi="Times New Roman" w:cs="Times New Roman"/>
          <w:sz w:val="24"/>
          <w:szCs w:val="24"/>
          <w:lang w:val="lt-LT"/>
        </w:rPr>
        <w:t>konkretaus vaiko vystymosi poreikiais</w:t>
      </w:r>
      <w:r w:rsidR="006E616F" w:rsidRPr="00960026">
        <w:rPr>
          <w:rFonts w:ascii="Times New Roman" w:hAnsi="Times New Roman" w:cs="Times New Roman"/>
          <w:sz w:val="24"/>
          <w:szCs w:val="24"/>
          <w:lang w:val="lt-LT"/>
        </w:rPr>
        <w:t>.</w:t>
      </w:r>
    </w:p>
    <w:p w:rsidR="00960026" w:rsidRDefault="006E616F" w:rsidP="007A1D42">
      <w:pPr>
        <w:spacing w:line="360" w:lineRule="auto"/>
        <w:jc w:val="both"/>
        <w:rPr>
          <w:rFonts w:ascii="Times New Roman" w:hAnsi="Times New Roman" w:cs="Times New Roman"/>
          <w:sz w:val="24"/>
          <w:szCs w:val="24"/>
          <w:lang w:val="lt-LT"/>
        </w:rPr>
      </w:pPr>
      <w:r w:rsidRPr="00960026">
        <w:rPr>
          <w:rFonts w:ascii="Times New Roman" w:hAnsi="Times New Roman" w:cs="Times New Roman"/>
          <w:sz w:val="24"/>
          <w:szCs w:val="24"/>
          <w:lang w:val="lt-LT"/>
        </w:rPr>
        <w:t xml:space="preserve">Mokymosi tikslų ir pedagogikos </w:t>
      </w:r>
      <w:r w:rsidR="00234220">
        <w:rPr>
          <w:rFonts w:ascii="Times New Roman" w:hAnsi="Times New Roman" w:cs="Times New Roman"/>
          <w:sz w:val="24"/>
          <w:szCs w:val="24"/>
          <w:lang w:val="lt-LT"/>
        </w:rPr>
        <w:t xml:space="preserve">analizė </w:t>
      </w:r>
      <w:r w:rsidRPr="00960026">
        <w:rPr>
          <w:rFonts w:ascii="Times New Roman" w:hAnsi="Times New Roman" w:cs="Times New Roman"/>
          <w:sz w:val="24"/>
          <w:szCs w:val="24"/>
          <w:lang w:val="lt-LT"/>
        </w:rPr>
        <w:t xml:space="preserve">išnagrinėjo būdus, kuriais </w:t>
      </w:r>
      <w:r w:rsidR="00234220">
        <w:rPr>
          <w:rFonts w:ascii="Times New Roman" w:hAnsi="Times New Roman" w:cs="Times New Roman"/>
          <w:sz w:val="24"/>
          <w:szCs w:val="24"/>
          <w:lang w:val="lt-LT"/>
        </w:rPr>
        <w:t>specialusis ugdymas</w:t>
      </w:r>
      <w:r w:rsidRPr="00960026">
        <w:rPr>
          <w:rFonts w:ascii="Times New Roman" w:hAnsi="Times New Roman" w:cs="Times New Roman"/>
          <w:sz w:val="24"/>
          <w:szCs w:val="24"/>
          <w:lang w:val="lt-LT"/>
        </w:rPr>
        <w:t xml:space="preserve"> šiuo metu yra vertinama</w:t>
      </w:r>
      <w:r w:rsidR="00234220">
        <w:rPr>
          <w:rFonts w:ascii="Times New Roman" w:hAnsi="Times New Roman" w:cs="Times New Roman"/>
          <w:sz w:val="24"/>
          <w:szCs w:val="24"/>
          <w:lang w:val="lt-LT"/>
        </w:rPr>
        <w:t>s</w:t>
      </w:r>
      <w:r w:rsidRPr="00960026">
        <w:rPr>
          <w:rFonts w:ascii="Times New Roman" w:hAnsi="Times New Roman" w:cs="Times New Roman"/>
          <w:sz w:val="24"/>
          <w:szCs w:val="24"/>
          <w:lang w:val="lt-LT"/>
        </w:rPr>
        <w:t xml:space="preserve"> tyrim</w:t>
      </w:r>
      <w:r w:rsidR="00234220">
        <w:rPr>
          <w:rFonts w:ascii="Times New Roman" w:hAnsi="Times New Roman" w:cs="Times New Roman"/>
          <w:sz w:val="24"/>
          <w:szCs w:val="24"/>
          <w:lang w:val="lt-LT"/>
        </w:rPr>
        <w:t>uose, kuriuose analizuojama robotų intervencija</w:t>
      </w:r>
      <w:r w:rsidRPr="00960026">
        <w:rPr>
          <w:rFonts w:ascii="Times New Roman" w:hAnsi="Times New Roman" w:cs="Times New Roman"/>
          <w:sz w:val="24"/>
          <w:szCs w:val="24"/>
          <w:lang w:val="lt-LT"/>
        </w:rPr>
        <w:t xml:space="preserve">. </w:t>
      </w:r>
      <w:r w:rsidR="00234220">
        <w:rPr>
          <w:rFonts w:ascii="Times New Roman" w:hAnsi="Times New Roman" w:cs="Times New Roman"/>
          <w:sz w:val="24"/>
          <w:szCs w:val="24"/>
          <w:lang w:val="lt-LT"/>
        </w:rPr>
        <w:t>Tyrimai rodo</w:t>
      </w:r>
      <w:r w:rsidRPr="00960026">
        <w:rPr>
          <w:rFonts w:ascii="Times New Roman" w:hAnsi="Times New Roman" w:cs="Times New Roman"/>
          <w:sz w:val="24"/>
          <w:szCs w:val="24"/>
          <w:lang w:val="lt-LT"/>
        </w:rPr>
        <w:t>, kad mo</w:t>
      </w:r>
      <w:r w:rsidR="00234220">
        <w:rPr>
          <w:rFonts w:ascii="Times New Roman" w:hAnsi="Times New Roman" w:cs="Times New Roman"/>
          <w:sz w:val="24"/>
          <w:szCs w:val="24"/>
          <w:lang w:val="lt-LT"/>
        </w:rPr>
        <w:t>kymosi objektai yra įvairialypiai ir individualiai pritaikomi</w:t>
      </w:r>
      <w:r w:rsidRPr="00960026">
        <w:rPr>
          <w:rFonts w:ascii="Times New Roman" w:hAnsi="Times New Roman" w:cs="Times New Roman"/>
          <w:sz w:val="24"/>
          <w:szCs w:val="24"/>
          <w:lang w:val="lt-LT"/>
        </w:rPr>
        <w:t xml:space="preserve"> atsižvelgiant į individualius poreikius </w:t>
      </w:r>
      <w:r w:rsidR="00234220">
        <w:rPr>
          <w:rFonts w:ascii="Times New Roman" w:hAnsi="Times New Roman" w:cs="Times New Roman"/>
          <w:sz w:val="24"/>
          <w:szCs w:val="24"/>
          <w:lang w:val="lt-LT"/>
        </w:rPr>
        <w:t>sutinkamus</w:t>
      </w:r>
      <w:r w:rsidRPr="00960026">
        <w:rPr>
          <w:rFonts w:ascii="Times New Roman" w:hAnsi="Times New Roman" w:cs="Times New Roman"/>
          <w:sz w:val="24"/>
          <w:szCs w:val="24"/>
          <w:lang w:val="lt-LT"/>
        </w:rPr>
        <w:t xml:space="preserve"> potencialiai </w:t>
      </w:r>
      <w:r w:rsidR="00234220">
        <w:rPr>
          <w:rFonts w:ascii="Times New Roman" w:hAnsi="Times New Roman" w:cs="Times New Roman"/>
          <w:sz w:val="24"/>
          <w:szCs w:val="24"/>
          <w:lang w:val="lt-LT"/>
        </w:rPr>
        <w:t>didelės įvair</w:t>
      </w:r>
      <w:r w:rsidR="004E0BBE">
        <w:rPr>
          <w:rFonts w:ascii="Times New Roman" w:hAnsi="Times New Roman" w:cs="Times New Roman"/>
          <w:sz w:val="24"/>
          <w:szCs w:val="24"/>
          <w:lang w:val="lt-LT"/>
        </w:rPr>
        <w:t>ovės</w:t>
      </w:r>
      <w:r w:rsidRPr="00960026">
        <w:rPr>
          <w:rFonts w:ascii="Times New Roman" w:hAnsi="Times New Roman" w:cs="Times New Roman"/>
          <w:sz w:val="24"/>
          <w:szCs w:val="24"/>
          <w:lang w:val="lt-LT"/>
        </w:rPr>
        <w:t xml:space="preserve"> studentų</w:t>
      </w:r>
      <w:r w:rsidR="00234220">
        <w:rPr>
          <w:rFonts w:ascii="Times New Roman" w:hAnsi="Times New Roman" w:cs="Times New Roman"/>
          <w:sz w:val="24"/>
          <w:szCs w:val="24"/>
          <w:lang w:val="lt-LT"/>
        </w:rPr>
        <w:t xml:space="preserve"> grupėje</w:t>
      </w:r>
      <w:r w:rsidRPr="00960026">
        <w:rPr>
          <w:rFonts w:ascii="Times New Roman" w:hAnsi="Times New Roman" w:cs="Times New Roman"/>
          <w:sz w:val="24"/>
          <w:szCs w:val="24"/>
          <w:lang w:val="lt-LT"/>
        </w:rPr>
        <w:t>.</w:t>
      </w:r>
    </w:p>
    <w:p w:rsidR="00960026" w:rsidRDefault="006E616F" w:rsidP="007A1D42">
      <w:pPr>
        <w:spacing w:line="360" w:lineRule="auto"/>
        <w:jc w:val="both"/>
        <w:rPr>
          <w:rFonts w:ascii="Times New Roman" w:hAnsi="Times New Roman" w:cs="Times New Roman"/>
          <w:sz w:val="24"/>
          <w:szCs w:val="24"/>
          <w:lang w:val="lt-LT"/>
        </w:rPr>
      </w:pPr>
      <w:r w:rsidRPr="00C34AD3">
        <w:rPr>
          <w:rFonts w:ascii="Times New Roman" w:hAnsi="Times New Roman" w:cs="Times New Roman"/>
          <w:sz w:val="24"/>
          <w:szCs w:val="24"/>
          <w:lang w:val="lt-LT"/>
        </w:rPr>
        <w:t xml:space="preserve">Literatūroje </w:t>
      </w:r>
      <w:r w:rsidR="004E0BBE" w:rsidRPr="00C34AD3">
        <w:rPr>
          <w:rFonts w:ascii="Times New Roman" w:hAnsi="Times New Roman" w:cs="Times New Roman"/>
          <w:sz w:val="24"/>
          <w:szCs w:val="24"/>
          <w:lang w:val="lt-LT"/>
        </w:rPr>
        <w:t xml:space="preserve">apžvalga </w:t>
      </w:r>
      <w:r w:rsidRPr="00C34AD3">
        <w:rPr>
          <w:rFonts w:ascii="Times New Roman" w:hAnsi="Times New Roman" w:cs="Times New Roman"/>
          <w:sz w:val="24"/>
          <w:szCs w:val="24"/>
          <w:lang w:val="lt-LT"/>
        </w:rPr>
        <w:t xml:space="preserve">rodo, kad robotai </w:t>
      </w:r>
      <w:r w:rsidR="00C34AD3">
        <w:rPr>
          <w:rFonts w:ascii="Times New Roman" w:hAnsi="Times New Roman" w:cs="Times New Roman"/>
          <w:sz w:val="24"/>
          <w:szCs w:val="24"/>
          <w:lang w:val="lt-LT"/>
        </w:rPr>
        <w:t xml:space="preserve">mokiniams su mokymosi negalia </w:t>
      </w:r>
      <w:r w:rsidRPr="00C34AD3">
        <w:rPr>
          <w:rFonts w:ascii="Times New Roman" w:hAnsi="Times New Roman" w:cs="Times New Roman"/>
          <w:sz w:val="24"/>
          <w:szCs w:val="24"/>
          <w:lang w:val="lt-LT"/>
        </w:rPr>
        <w:t xml:space="preserve">yra potencialiai </w:t>
      </w:r>
      <w:r w:rsidR="00C34AD3">
        <w:rPr>
          <w:rFonts w:ascii="Times New Roman" w:hAnsi="Times New Roman" w:cs="Times New Roman"/>
          <w:sz w:val="24"/>
          <w:szCs w:val="24"/>
          <w:lang w:val="lt-LT"/>
        </w:rPr>
        <w:t>įtraukianti</w:t>
      </w:r>
      <w:r w:rsidRPr="00C34AD3">
        <w:rPr>
          <w:rFonts w:ascii="Times New Roman" w:hAnsi="Times New Roman" w:cs="Times New Roman"/>
          <w:sz w:val="24"/>
          <w:szCs w:val="24"/>
          <w:lang w:val="lt-LT"/>
        </w:rPr>
        <w:t xml:space="preserve"> </w:t>
      </w:r>
      <w:r w:rsidR="00C34AD3">
        <w:rPr>
          <w:rFonts w:ascii="Times New Roman" w:hAnsi="Times New Roman" w:cs="Times New Roman"/>
          <w:sz w:val="24"/>
          <w:szCs w:val="24"/>
          <w:lang w:val="lt-LT"/>
        </w:rPr>
        <w:t>technologija</w:t>
      </w:r>
      <w:r w:rsidRPr="00C34AD3">
        <w:rPr>
          <w:rFonts w:ascii="Times New Roman" w:hAnsi="Times New Roman" w:cs="Times New Roman"/>
          <w:sz w:val="24"/>
          <w:szCs w:val="24"/>
          <w:lang w:val="lt-LT"/>
        </w:rPr>
        <w:t xml:space="preserve"> </w:t>
      </w:r>
      <w:r w:rsidR="00C34AD3">
        <w:rPr>
          <w:rFonts w:ascii="Times New Roman" w:hAnsi="Times New Roman" w:cs="Times New Roman"/>
          <w:sz w:val="24"/>
          <w:szCs w:val="24"/>
          <w:lang w:val="lt-LT"/>
        </w:rPr>
        <w:t>iš dalies dėl jų natūralaus</w:t>
      </w:r>
      <w:r w:rsidRPr="00C34AD3">
        <w:rPr>
          <w:rFonts w:ascii="Times New Roman" w:hAnsi="Times New Roman" w:cs="Times New Roman"/>
          <w:sz w:val="24"/>
          <w:szCs w:val="24"/>
          <w:lang w:val="lt-LT"/>
        </w:rPr>
        <w:t xml:space="preserve"> smalsumo technologijo</w:t>
      </w:r>
      <w:r w:rsidR="00C34AD3">
        <w:rPr>
          <w:rFonts w:ascii="Times New Roman" w:hAnsi="Times New Roman" w:cs="Times New Roman"/>
          <w:sz w:val="24"/>
          <w:szCs w:val="24"/>
          <w:lang w:val="lt-LT"/>
        </w:rPr>
        <w:t>m</w:t>
      </w:r>
      <w:r w:rsidRPr="00C34AD3">
        <w:rPr>
          <w:rFonts w:ascii="Times New Roman" w:hAnsi="Times New Roman" w:cs="Times New Roman"/>
          <w:sz w:val="24"/>
          <w:szCs w:val="24"/>
          <w:lang w:val="lt-LT"/>
        </w:rPr>
        <w:t xml:space="preserve">s. Tai suteikia unikalias galimybes </w:t>
      </w:r>
      <w:r w:rsidR="00C34AD3" w:rsidRPr="00C34AD3">
        <w:rPr>
          <w:rFonts w:ascii="Times New Roman" w:hAnsi="Times New Roman" w:cs="Times New Roman"/>
          <w:sz w:val="24"/>
          <w:szCs w:val="24"/>
          <w:lang w:val="lt-LT"/>
        </w:rPr>
        <w:t xml:space="preserve">šiai tikslinei grupei </w:t>
      </w:r>
      <w:r w:rsidRPr="00C34AD3">
        <w:rPr>
          <w:rFonts w:ascii="Times New Roman" w:hAnsi="Times New Roman" w:cs="Times New Roman"/>
          <w:sz w:val="24"/>
          <w:szCs w:val="24"/>
          <w:lang w:val="lt-LT"/>
        </w:rPr>
        <w:t xml:space="preserve">pasiūlyti mokymosi intervencijas, kurios </w:t>
      </w:r>
      <w:r w:rsidR="00C34AD3">
        <w:rPr>
          <w:rFonts w:ascii="Times New Roman" w:hAnsi="Times New Roman" w:cs="Times New Roman"/>
          <w:sz w:val="24"/>
          <w:szCs w:val="24"/>
          <w:lang w:val="lt-LT"/>
        </w:rPr>
        <w:t>gali padėti esminėse socialinio</w:t>
      </w:r>
      <w:r w:rsidRPr="00C34AD3">
        <w:rPr>
          <w:rFonts w:ascii="Times New Roman" w:hAnsi="Times New Roman" w:cs="Times New Roman"/>
          <w:sz w:val="24"/>
          <w:szCs w:val="24"/>
          <w:lang w:val="lt-LT"/>
        </w:rPr>
        <w:t xml:space="preserve"> </w:t>
      </w:r>
      <w:r w:rsidR="00C34AD3">
        <w:rPr>
          <w:rFonts w:ascii="Times New Roman" w:hAnsi="Times New Roman" w:cs="Times New Roman"/>
          <w:sz w:val="24"/>
          <w:szCs w:val="24"/>
          <w:lang w:val="lt-LT"/>
        </w:rPr>
        <w:t xml:space="preserve">vystymosi </w:t>
      </w:r>
      <w:r w:rsidRPr="00C34AD3">
        <w:rPr>
          <w:rFonts w:ascii="Times New Roman" w:hAnsi="Times New Roman" w:cs="Times New Roman"/>
          <w:sz w:val="24"/>
          <w:szCs w:val="24"/>
          <w:lang w:val="lt-LT"/>
        </w:rPr>
        <w:t xml:space="preserve">srityse, </w:t>
      </w:r>
      <w:r w:rsidR="00C34AD3">
        <w:rPr>
          <w:rFonts w:ascii="Times New Roman" w:hAnsi="Times New Roman" w:cs="Times New Roman"/>
          <w:sz w:val="24"/>
          <w:szCs w:val="24"/>
          <w:lang w:val="lt-LT"/>
        </w:rPr>
        <w:t>ko galbūt trūko anksčiau.</w:t>
      </w:r>
      <w:r w:rsidRPr="00C34AD3">
        <w:rPr>
          <w:rFonts w:ascii="Times New Roman" w:hAnsi="Times New Roman" w:cs="Times New Roman"/>
          <w:sz w:val="24"/>
          <w:szCs w:val="24"/>
          <w:lang w:val="lt-LT"/>
        </w:rPr>
        <w:t xml:space="preserve"> Pavyzdžiui, </w:t>
      </w:r>
      <w:r w:rsidR="00C34AD3">
        <w:rPr>
          <w:rFonts w:ascii="Times New Roman" w:hAnsi="Times New Roman" w:cs="Times New Roman"/>
          <w:sz w:val="24"/>
          <w:szCs w:val="24"/>
          <w:lang w:val="lt-LT"/>
        </w:rPr>
        <w:t>įtraukia į bendradarbiavimą žaidžiant</w:t>
      </w:r>
      <w:r w:rsidRPr="00C34AD3">
        <w:rPr>
          <w:rFonts w:ascii="Times New Roman" w:hAnsi="Times New Roman" w:cs="Times New Roman"/>
          <w:sz w:val="24"/>
          <w:szCs w:val="24"/>
          <w:lang w:val="lt-LT"/>
        </w:rPr>
        <w:t xml:space="preserve"> ar </w:t>
      </w:r>
      <w:r w:rsidR="00C34AD3">
        <w:rPr>
          <w:rFonts w:ascii="Times New Roman" w:hAnsi="Times New Roman" w:cs="Times New Roman"/>
          <w:sz w:val="24"/>
          <w:szCs w:val="24"/>
          <w:lang w:val="lt-LT"/>
        </w:rPr>
        <w:t>tampa socialiniu tarpininku bendraujant su mokytoju</w:t>
      </w:r>
      <w:r w:rsidRPr="00C34AD3">
        <w:rPr>
          <w:rFonts w:ascii="Times New Roman" w:hAnsi="Times New Roman" w:cs="Times New Roman"/>
          <w:sz w:val="24"/>
          <w:szCs w:val="24"/>
          <w:lang w:val="lt-LT"/>
        </w:rPr>
        <w:t>.</w:t>
      </w:r>
    </w:p>
    <w:p w:rsidR="006E616F" w:rsidRPr="00BE415B" w:rsidRDefault="00BE415B" w:rsidP="007A1D42">
      <w:pPr>
        <w:spacing w:line="360" w:lineRule="auto"/>
        <w:jc w:val="both"/>
        <w:rPr>
          <w:rFonts w:ascii="Times New Roman" w:hAnsi="Times New Roman" w:cs="Times New Roman"/>
          <w:sz w:val="24"/>
          <w:szCs w:val="24"/>
          <w:lang w:val="lt-LT"/>
        </w:rPr>
      </w:pPr>
      <w:r w:rsidRPr="00BE415B">
        <w:rPr>
          <w:rFonts w:ascii="Times New Roman" w:hAnsi="Times New Roman" w:cs="Times New Roman"/>
          <w:sz w:val="24"/>
          <w:szCs w:val="24"/>
          <w:lang w:val="lt-LT"/>
        </w:rPr>
        <w:t>Bendra</w:t>
      </w:r>
      <w:r w:rsidR="006E616F" w:rsidRPr="00BE415B">
        <w:rPr>
          <w:rFonts w:ascii="Times New Roman" w:hAnsi="Times New Roman" w:cs="Times New Roman"/>
          <w:sz w:val="24"/>
          <w:szCs w:val="24"/>
          <w:lang w:val="lt-LT"/>
        </w:rPr>
        <w:t xml:space="preserve"> literatūros apžvalg</w:t>
      </w:r>
      <w:r w:rsidRPr="00BE415B">
        <w:rPr>
          <w:rFonts w:ascii="Times New Roman" w:hAnsi="Times New Roman" w:cs="Times New Roman"/>
          <w:sz w:val="24"/>
          <w:szCs w:val="24"/>
          <w:lang w:val="lt-LT"/>
        </w:rPr>
        <w:t>a</w:t>
      </w:r>
      <w:r w:rsidR="006E616F" w:rsidRPr="00BE415B">
        <w:rPr>
          <w:rFonts w:ascii="Times New Roman" w:hAnsi="Times New Roman" w:cs="Times New Roman"/>
          <w:sz w:val="24"/>
          <w:szCs w:val="24"/>
          <w:lang w:val="lt-LT"/>
        </w:rPr>
        <w:t xml:space="preserve"> rodo, kad tikslinė </w:t>
      </w:r>
      <w:r>
        <w:rPr>
          <w:rFonts w:ascii="Times New Roman" w:hAnsi="Times New Roman" w:cs="Times New Roman"/>
          <w:sz w:val="24"/>
          <w:szCs w:val="24"/>
          <w:lang w:val="lt-LT"/>
        </w:rPr>
        <w:t>robotų intervencijos</w:t>
      </w:r>
      <w:r w:rsidR="006E616F" w:rsidRPr="00BE415B">
        <w:rPr>
          <w:rFonts w:ascii="Times New Roman" w:hAnsi="Times New Roman" w:cs="Times New Roman"/>
          <w:sz w:val="24"/>
          <w:szCs w:val="24"/>
          <w:lang w:val="lt-LT"/>
        </w:rPr>
        <w:t xml:space="preserve"> </w:t>
      </w:r>
      <w:r w:rsidRPr="00BE415B">
        <w:rPr>
          <w:rFonts w:ascii="Times New Roman" w:hAnsi="Times New Roman" w:cs="Times New Roman"/>
          <w:sz w:val="24"/>
          <w:szCs w:val="24"/>
          <w:lang w:val="lt-LT"/>
        </w:rPr>
        <w:t xml:space="preserve">auditorija </w:t>
      </w:r>
      <w:r w:rsidR="006E616F" w:rsidRPr="00BE415B">
        <w:rPr>
          <w:rFonts w:ascii="Times New Roman" w:hAnsi="Times New Roman" w:cs="Times New Roman"/>
          <w:sz w:val="24"/>
          <w:szCs w:val="24"/>
          <w:lang w:val="lt-LT"/>
        </w:rPr>
        <w:t xml:space="preserve">turi įvairų galimų </w:t>
      </w:r>
      <w:r w:rsidRPr="00BE415B">
        <w:rPr>
          <w:rFonts w:ascii="Times New Roman" w:hAnsi="Times New Roman" w:cs="Times New Roman"/>
          <w:sz w:val="24"/>
          <w:szCs w:val="24"/>
          <w:lang w:val="lt-LT"/>
        </w:rPr>
        <w:t>poreikių</w:t>
      </w:r>
      <w:r>
        <w:rPr>
          <w:rFonts w:ascii="Times New Roman" w:hAnsi="Times New Roman" w:cs="Times New Roman"/>
          <w:sz w:val="24"/>
          <w:szCs w:val="24"/>
          <w:lang w:val="lt-LT"/>
        </w:rPr>
        <w:t xml:space="preserve"> </w:t>
      </w:r>
      <w:r w:rsidRPr="00BE415B">
        <w:rPr>
          <w:rFonts w:ascii="Times New Roman" w:hAnsi="Times New Roman" w:cs="Times New Roman"/>
          <w:sz w:val="24"/>
          <w:szCs w:val="24"/>
          <w:lang w:val="lt-LT"/>
        </w:rPr>
        <w:t>rinkinį</w:t>
      </w:r>
      <w:r w:rsidR="006E616F" w:rsidRPr="00BE415B">
        <w:rPr>
          <w:rFonts w:ascii="Times New Roman" w:hAnsi="Times New Roman" w:cs="Times New Roman"/>
          <w:sz w:val="24"/>
          <w:szCs w:val="24"/>
          <w:lang w:val="lt-LT"/>
        </w:rPr>
        <w:t xml:space="preserve">. Robotai turi </w:t>
      </w:r>
      <w:r>
        <w:rPr>
          <w:rFonts w:ascii="Times New Roman" w:hAnsi="Times New Roman" w:cs="Times New Roman"/>
          <w:sz w:val="24"/>
          <w:szCs w:val="24"/>
          <w:lang w:val="lt-LT"/>
        </w:rPr>
        <w:t>potencialą</w:t>
      </w:r>
      <w:r w:rsidR="006E616F" w:rsidRPr="00BE415B">
        <w:rPr>
          <w:rFonts w:ascii="Times New Roman" w:hAnsi="Times New Roman" w:cs="Times New Roman"/>
          <w:sz w:val="24"/>
          <w:szCs w:val="24"/>
          <w:lang w:val="lt-LT"/>
        </w:rPr>
        <w:t xml:space="preserve"> </w:t>
      </w:r>
      <w:r>
        <w:rPr>
          <w:rFonts w:ascii="Times New Roman" w:hAnsi="Times New Roman" w:cs="Times New Roman"/>
          <w:sz w:val="24"/>
          <w:szCs w:val="24"/>
          <w:lang w:val="lt-LT"/>
        </w:rPr>
        <w:t>atliepti</w:t>
      </w:r>
      <w:r w:rsidR="006E616F" w:rsidRPr="00BE415B">
        <w:rPr>
          <w:rFonts w:ascii="Times New Roman" w:hAnsi="Times New Roman" w:cs="Times New Roman"/>
          <w:sz w:val="24"/>
          <w:szCs w:val="24"/>
          <w:lang w:val="lt-LT"/>
        </w:rPr>
        <w:t xml:space="preserve"> visą spektrą šių </w:t>
      </w:r>
      <w:r>
        <w:rPr>
          <w:rFonts w:ascii="Times New Roman" w:hAnsi="Times New Roman" w:cs="Times New Roman"/>
          <w:sz w:val="24"/>
          <w:szCs w:val="24"/>
          <w:lang w:val="lt-LT"/>
        </w:rPr>
        <w:t>poreikių</w:t>
      </w:r>
      <w:r w:rsidR="006E616F" w:rsidRPr="00BE415B">
        <w:rPr>
          <w:rFonts w:ascii="Times New Roman" w:hAnsi="Times New Roman" w:cs="Times New Roman"/>
          <w:sz w:val="24"/>
          <w:szCs w:val="24"/>
          <w:lang w:val="lt-LT"/>
        </w:rPr>
        <w:t xml:space="preserve"> </w:t>
      </w:r>
      <w:r>
        <w:rPr>
          <w:rFonts w:ascii="Times New Roman" w:hAnsi="Times New Roman" w:cs="Times New Roman"/>
          <w:sz w:val="24"/>
          <w:szCs w:val="24"/>
          <w:lang w:val="lt-LT"/>
        </w:rPr>
        <w:t>dėl</w:t>
      </w:r>
      <w:r w:rsidR="006E616F" w:rsidRPr="00BE415B">
        <w:rPr>
          <w:rFonts w:ascii="Times New Roman" w:hAnsi="Times New Roman" w:cs="Times New Roman"/>
          <w:sz w:val="24"/>
          <w:szCs w:val="24"/>
          <w:lang w:val="lt-LT"/>
        </w:rPr>
        <w:t xml:space="preserve"> </w:t>
      </w:r>
      <w:r>
        <w:rPr>
          <w:rFonts w:ascii="Times New Roman" w:hAnsi="Times New Roman" w:cs="Times New Roman"/>
          <w:sz w:val="24"/>
          <w:szCs w:val="24"/>
          <w:lang w:val="lt-LT"/>
        </w:rPr>
        <w:t>integruotų jutiklių ir patrauklumo dėl savo</w:t>
      </w:r>
      <w:r w:rsidR="006E616F" w:rsidRPr="00BE415B">
        <w:rPr>
          <w:rFonts w:ascii="Times New Roman" w:hAnsi="Times New Roman" w:cs="Times New Roman"/>
          <w:sz w:val="24"/>
          <w:szCs w:val="24"/>
          <w:lang w:val="lt-LT"/>
        </w:rPr>
        <w:t xml:space="preserve"> </w:t>
      </w:r>
      <w:r>
        <w:rPr>
          <w:rFonts w:ascii="Times New Roman" w:hAnsi="Times New Roman" w:cs="Times New Roman"/>
          <w:sz w:val="24"/>
          <w:szCs w:val="24"/>
          <w:lang w:val="lt-LT"/>
        </w:rPr>
        <w:t>prigimties</w:t>
      </w:r>
      <w:r w:rsidR="006E616F" w:rsidRPr="00BE415B">
        <w:rPr>
          <w:rFonts w:ascii="Times New Roman" w:hAnsi="Times New Roman" w:cs="Times New Roman"/>
          <w:sz w:val="24"/>
          <w:szCs w:val="24"/>
          <w:lang w:val="lt-LT"/>
        </w:rPr>
        <w:t xml:space="preserve">. Tačiau </w:t>
      </w:r>
      <w:r>
        <w:rPr>
          <w:rFonts w:ascii="Times New Roman" w:hAnsi="Times New Roman" w:cs="Times New Roman"/>
          <w:sz w:val="24"/>
          <w:szCs w:val="24"/>
          <w:lang w:val="lt-LT"/>
        </w:rPr>
        <w:t>iš</w:t>
      </w:r>
      <w:r w:rsidR="006E616F" w:rsidRPr="00BE415B">
        <w:rPr>
          <w:rFonts w:ascii="Times New Roman" w:hAnsi="Times New Roman" w:cs="Times New Roman"/>
          <w:sz w:val="24"/>
          <w:szCs w:val="24"/>
          <w:lang w:val="lt-LT"/>
        </w:rPr>
        <w:t xml:space="preserve">lieka klausimas, kokiu mastu ši įvairovė pasireiškia per tikslinę auditoriją </w:t>
      </w:r>
      <w:r w:rsidRPr="00BE415B">
        <w:rPr>
          <w:rFonts w:ascii="Times New Roman" w:hAnsi="Times New Roman" w:cs="Times New Roman"/>
          <w:sz w:val="24"/>
          <w:szCs w:val="24"/>
          <w:lang w:val="lt-LT"/>
        </w:rPr>
        <w:t xml:space="preserve">EDUROB </w:t>
      </w:r>
      <w:r w:rsidR="006E616F" w:rsidRPr="00BE415B">
        <w:rPr>
          <w:rFonts w:ascii="Times New Roman" w:hAnsi="Times New Roman" w:cs="Times New Roman"/>
          <w:sz w:val="24"/>
          <w:szCs w:val="24"/>
          <w:lang w:val="lt-LT"/>
        </w:rPr>
        <w:t>projekt</w:t>
      </w:r>
      <w:r>
        <w:rPr>
          <w:rFonts w:ascii="Times New Roman" w:hAnsi="Times New Roman" w:cs="Times New Roman"/>
          <w:sz w:val="24"/>
          <w:szCs w:val="24"/>
          <w:lang w:val="lt-LT"/>
        </w:rPr>
        <w:t>e</w:t>
      </w:r>
      <w:r w:rsidR="006E616F" w:rsidRPr="00BE415B">
        <w:rPr>
          <w:rFonts w:ascii="Times New Roman" w:hAnsi="Times New Roman" w:cs="Times New Roman"/>
          <w:sz w:val="24"/>
          <w:szCs w:val="24"/>
          <w:lang w:val="lt-LT"/>
        </w:rPr>
        <w:t xml:space="preserve">. </w:t>
      </w:r>
      <w:r w:rsidR="00873E3F">
        <w:rPr>
          <w:rFonts w:ascii="Times New Roman" w:hAnsi="Times New Roman" w:cs="Times New Roman"/>
          <w:sz w:val="24"/>
          <w:szCs w:val="24"/>
          <w:lang w:val="lt-LT"/>
        </w:rPr>
        <w:t>Šis klausimas</w:t>
      </w:r>
      <w:r w:rsidR="006E616F" w:rsidRPr="00BE415B">
        <w:rPr>
          <w:rFonts w:ascii="Times New Roman" w:hAnsi="Times New Roman" w:cs="Times New Roman"/>
          <w:sz w:val="24"/>
          <w:szCs w:val="24"/>
          <w:lang w:val="lt-LT"/>
        </w:rPr>
        <w:t xml:space="preserve"> buvo </w:t>
      </w:r>
      <w:r w:rsidR="00873E3F">
        <w:rPr>
          <w:rFonts w:ascii="Times New Roman" w:hAnsi="Times New Roman" w:cs="Times New Roman"/>
          <w:sz w:val="24"/>
          <w:szCs w:val="24"/>
          <w:lang w:val="lt-LT"/>
        </w:rPr>
        <w:t>tolimesnių</w:t>
      </w:r>
      <w:r w:rsidR="006E616F" w:rsidRPr="00BE415B">
        <w:rPr>
          <w:rFonts w:ascii="Times New Roman" w:hAnsi="Times New Roman" w:cs="Times New Roman"/>
          <w:sz w:val="24"/>
          <w:szCs w:val="24"/>
          <w:lang w:val="lt-LT"/>
        </w:rPr>
        <w:t xml:space="preserve"> tyrimų rezultatų ir diskusijų tema.</w:t>
      </w:r>
    </w:p>
    <w:p w:rsidR="00DA29A2" w:rsidRDefault="00DA29A2" w:rsidP="00F132D6">
      <w:pPr>
        <w:spacing w:before="120" w:after="120" w:line="360" w:lineRule="auto"/>
        <w:jc w:val="both"/>
        <w:outlineLvl w:val="0"/>
        <w:rPr>
          <w:rFonts w:ascii="Times New Roman" w:hAnsi="Times New Roman" w:cs="Times New Roman"/>
          <w:b/>
          <w:sz w:val="24"/>
          <w:szCs w:val="24"/>
          <w:lang w:val="lt-LT"/>
        </w:rPr>
      </w:pPr>
    </w:p>
    <w:p w:rsidR="00EC636C" w:rsidRPr="00CE6BCF" w:rsidRDefault="00FE0C4B" w:rsidP="00F132D6">
      <w:pPr>
        <w:spacing w:before="120" w:after="120" w:line="360" w:lineRule="auto"/>
        <w:jc w:val="both"/>
        <w:outlineLvl w:val="0"/>
        <w:rPr>
          <w:rFonts w:ascii="Times New Roman" w:hAnsi="Times New Roman" w:cs="Times New Roman"/>
          <w:b/>
          <w:sz w:val="24"/>
          <w:szCs w:val="24"/>
          <w:lang w:val="lt-LT"/>
        </w:rPr>
      </w:pPr>
      <w:r w:rsidRPr="00CE6BCF">
        <w:rPr>
          <w:rFonts w:ascii="Times New Roman" w:hAnsi="Times New Roman" w:cs="Times New Roman"/>
          <w:b/>
          <w:sz w:val="24"/>
          <w:szCs w:val="24"/>
          <w:lang w:val="lt-LT"/>
        </w:rPr>
        <w:t>4.</w:t>
      </w:r>
      <w:r w:rsidR="00F132D6" w:rsidRPr="00CE6BCF">
        <w:rPr>
          <w:rFonts w:ascii="Times New Roman" w:hAnsi="Times New Roman" w:cs="Times New Roman"/>
          <w:b/>
          <w:sz w:val="24"/>
          <w:szCs w:val="24"/>
          <w:lang w:val="lt-LT"/>
        </w:rPr>
        <w:t xml:space="preserve"> </w:t>
      </w:r>
      <w:r w:rsidR="00867E0C">
        <w:rPr>
          <w:rFonts w:ascii="Times New Roman" w:hAnsi="Times New Roman" w:cs="Times New Roman"/>
          <w:b/>
          <w:sz w:val="24"/>
          <w:szCs w:val="24"/>
          <w:lang w:val="lt-LT"/>
        </w:rPr>
        <w:t>Metodologija</w:t>
      </w:r>
      <w:r w:rsidR="00DB62D9" w:rsidRPr="00CE6BCF">
        <w:rPr>
          <w:rFonts w:ascii="Times New Roman" w:hAnsi="Times New Roman" w:cs="Times New Roman"/>
          <w:b/>
          <w:sz w:val="24"/>
          <w:szCs w:val="24"/>
          <w:lang w:val="lt-LT"/>
        </w:rPr>
        <w:t xml:space="preserve"> </w:t>
      </w:r>
    </w:p>
    <w:p w:rsidR="00DB62D9" w:rsidRPr="00873E3F" w:rsidRDefault="00FE0C4B" w:rsidP="00873E3F">
      <w:pPr>
        <w:spacing w:before="120" w:after="120" w:line="360" w:lineRule="auto"/>
        <w:jc w:val="both"/>
        <w:outlineLvl w:val="0"/>
        <w:rPr>
          <w:rFonts w:ascii="Times New Roman" w:hAnsi="Times New Roman" w:cs="Times New Roman"/>
          <w:b/>
          <w:sz w:val="24"/>
          <w:szCs w:val="24"/>
          <w:lang w:val="lt-LT"/>
        </w:rPr>
      </w:pPr>
      <w:r w:rsidRPr="00873E3F">
        <w:rPr>
          <w:rFonts w:ascii="Times New Roman" w:hAnsi="Times New Roman" w:cs="Times New Roman"/>
          <w:b/>
          <w:sz w:val="24"/>
          <w:szCs w:val="24"/>
          <w:lang w:val="lt-LT"/>
        </w:rPr>
        <w:t>4</w:t>
      </w:r>
      <w:r w:rsidR="007F154B" w:rsidRPr="00873E3F">
        <w:rPr>
          <w:rFonts w:ascii="Times New Roman" w:hAnsi="Times New Roman" w:cs="Times New Roman"/>
          <w:b/>
          <w:sz w:val="24"/>
          <w:szCs w:val="24"/>
          <w:lang w:val="lt-LT"/>
        </w:rPr>
        <w:t>.1 Metod</w:t>
      </w:r>
      <w:r w:rsidR="00867E0C" w:rsidRPr="00873E3F">
        <w:rPr>
          <w:rFonts w:ascii="Times New Roman" w:hAnsi="Times New Roman" w:cs="Times New Roman"/>
          <w:b/>
          <w:sz w:val="24"/>
          <w:szCs w:val="24"/>
          <w:lang w:val="lt-LT"/>
        </w:rPr>
        <w:t>as</w:t>
      </w:r>
    </w:p>
    <w:p w:rsidR="00873E3F" w:rsidRDefault="00873E3F" w:rsidP="00873E3F">
      <w:pPr>
        <w:spacing w:line="360" w:lineRule="auto"/>
        <w:jc w:val="both"/>
        <w:rPr>
          <w:rFonts w:ascii="Times New Roman" w:hAnsi="Times New Roman" w:cs="Times New Roman"/>
          <w:sz w:val="24"/>
          <w:szCs w:val="24"/>
          <w:lang w:val="lt-LT"/>
        </w:rPr>
      </w:pPr>
      <w:r w:rsidRPr="00873E3F">
        <w:rPr>
          <w:rFonts w:ascii="Times New Roman" w:hAnsi="Times New Roman" w:cs="Times New Roman"/>
          <w:sz w:val="24"/>
          <w:szCs w:val="24"/>
          <w:lang w:val="lt-LT"/>
        </w:rPr>
        <w:t xml:space="preserve">Tyrimo anketa (anglų kalba) buvo sukurta siekiant įvertinti studentų </w:t>
      </w:r>
      <w:r>
        <w:rPr>
          <w:rFonts w:ascii="Times New Roman" w:hAnsi="Times New Roman" w:cs="Times New Roman"/>
          <w:sz w:val="24"/>
          <w:szCs w:val="24"/>
          <w:lang w:val="lt-LT"/>
        </w:rPr>
        <w:t>poreikius</w:t>
      </w:r>
      <w:r w:rsidRPr="00873E3F">
        <w:rPr>
          <w:rFonts w:ascii="Times New Roman" w:hAnsi="Times New Roman" w:cs="Times New Roman"/>
          <w:sz w:val="24"/>
          <w:szCs w:val="24"/>
          <w:lang w:val="lt-LT"/>
        </w:rPr>
        <w:t>, taip pat</w:t>
      </w:r>
      <w:r w:rsidR="00DA29A2">
        <w:rPr>
          <w:rFonts w:ascii="Times New Roman" w:hAnsi="Times New Roman" w:cs="Times New Roman"/>
          <w:sz w:val="24"/>
          <w:szCs w:val="24"/>
          <w:lang w:val="lt-LT"/>
        </w:rPr>
        <w:t xml:space="preserve"> mokytojų naudojamas</w:t>
      </w:r>
      <w:r w:rsidRPr="00873E3F">
        <w:rPr>
          <w:rFonts w:ascii="Times New Roman" w:hAnsi="Times New Roman" w:cs="Times New Roman"/>
          <w:sz w:val="24"/>
          <w:szCs w:val="24"/>
          <w:lang w:val="lt-LT"/>
        </w:rPr>
        <w:t xml:space="preserve"> mokymo strategijas</w:t>
      </w:r>
      <w:r w:rsidR="00DA29A2">
        <w:rPr>
          <w:rFonts w:ascii="Times New Roman" w:hAnsi="Times New Roman" w:cs="Times New Roman"/>
          <w:sz w:val="24"/>
          <w:szCs w:val="24"/>
          <w:lang w:val="lt-LT"/>
        </w:rPr>
        <w:t xml:space="preserve">, </w:t>
      </w:r>
      <w:r w:rsidRPr="00873E3F">
        <w:rPr>
          <w:rFonts w:ascii="Times New Roman" w:hAnsi="Times New Roman" w:cs="Times New Roman"/>
          <w:sz w:val="24"/>
          <w:szCs w:val="24"/>
          <w:lang w:val="lt-LT"/>
        </w:rPr>
        <w:t xml:space="preserve">kad </w:t>
      </w:r>
      <w:r w:rsidR="00DA29A2">
        <w:rPr>
          <w:rFonts w:ascii="Times New Roman" w:hAnsi="Times New Roman" w:cs="Times New Roman"/>
          <w:sz w:val="24"/>
          <w:szCs w:val="24"/>
          <w:lang w:val="lt-LT"/>
        </w:rPr>
        <w:t xml:space="preserve">jas būtų atsižvelgiama kuriant robotų </w:t>
      </w:r>
      <w:proofErr w:type="spellStart"/>
      <w:r w:rsidR="00DA29A2">
        <w:rPr>
          <w:rFonts w:ascii="Times New Roman" w:hAnsi="Times New Roman" w:cs="Times New Roman"/>
          <w:sz w:val="24"/>
          <w:szCs w:val="24"/>
          <w:lang w:val="lt-LT"/>
        </w:rPr>
        <w:t>inovatyvaus</w:t>
      </w:r>
      <w:proofErr w:type="spellEnd"/>
      <w:r w:rsidR="00DA29A2" w:rsidRPr="00873E3F">
        <w:rPr>
          <w:rFonts w:ascii="Times New Roman" w:hAnsi="Times New Roman" w:cs="Times New Roman"/>
          <w:sz w:val="24"/>
          <w:szCs w:val="24"/>
          <w:lang w:val="lt-LT"/>
        </w:rPr>
        <w:t xml:space="preserve"> naudojimo </w:t>
      </w:r>
      <w:r w:rsidR="00DA29A2">
        <w:rPr>
          <w:rFonts w:ascii="Times New Roman" w:hAnsi="Times New Roman" w:cs="Times New Roman"/>
          <w:sz w:val="24"/>
          <w:szCs w:val="24"/>
          <w:lang w:val="lt-LT"/>
        </w:rPr>
        <w:t>gaires</w:t>
      </w:r>
      <w:r w:rsidRPr="00873E3F">
        <w:rPr>
          <w:rFonts w:ascii="Times New Roman" w:hAnsi="Times New Roman" w:cs="Times New Roman"/>
          <w:sz w:val="24"/>
          <w:szCs w:val="24"/>
          <w:lang w:val="lt-LT"/>
        </w:rPr>
        <w:t xml:space="preserve">. Klausimynas siekė surinkti duomenis iš pagrindinių </w:t>
      </w:r>
      <w:r w:rsidR="00DA29A2">
        <w:rPr>
          <w:rFonts w:ascii="Times New Roman" w:hAnsi="Times New Roman" w:cs="Times New Roman"/>
          <w:sz w:val="24"/>
          <w:szCs w:val="24"/>
          <w:lang w:val="lt-LT"/>
        </w:rPr>
        <w:t>mokymosi procese dalyvaujančių suinteresuotųjų šalių</w:t>
      </w:r>
      <w:r w:rsidRPr="00873E3F">
        <w:rPr>
          <w:rFonts w:ascii="Times New Roman" w:hAnsi="Times New Roman" w:cs="Times New Roman"/>
          <w:sz w:val="24"/>
          <w:szCs w:val="24"/>
          <w:lang w:val="lt-LT"/>
        </w:rPr>
        <w:t xml:space="preserve">, daugiausia dėmesio skiriant </w:t>
      </w:r>
      <w:r w:rsidR="00DA29A2" w:rsidRPr="00873E3F">
        <w:rPr>
          <w:rFonts w:ascii="Times New Roman" w:hAnsi="Times New Roman" w:cs="Times New Roman"/>
          <w:sz w:val="24"/>
          <w:szCs w:val="24"/>
          <w:lang w:val="lt-LT"/>
        </w:rPr>
        <w:t xml:space="preserve">specialiojo ugdymo </w:t>
      </w:r>
      <w:r w:rsidR="00DA29A2">
        <w:rPr>
          <w:rFonts w:ascii="Times New Roman" w:hAnsi="Times New Roman" w:cs="Times New Roman"/>
          <w:sz w:val="24"/>
          <w:szCs w:val="24"/>
          <w:lang w:val="lt-LT"/>
        </w:rPr>
        <w:t>mokytojams</w:t>
      </w:r>
      <w:r w:rsidRPr="00873E3F">
        <w:rPr>
          <w:rFonts w:ascii="Times New Roman" w:hAnsi="Times New Roman" w:cs="Times New Roman"/>
          <w:sz w:val="24"/>
          <w:szCs w:val="24"/>
          <w:lang w:val="lt-LT"/>
        </w:rPr>
        <w:t xml:space="preserve"> ir terapeuta</w:t>
      </w:r>
      <w:r w:rsidR="00DA29A2">
        <w:rPr>
          <w:rFonts w:ascii="Times New Roman" w:hAnsi="Times New Roman" w:cs="Times New Roman"/>
          <w:sz w:val="24"/>
          <w:szCs w:val="24"/>
          <w:lang w:val="lt-LT"/>
        </w:rPr>
        <w:t>m</w:t>
      </w:r>
      <w:r w:rsidRPr="00873E3F">
        <w:rPr>
          <w:rFonts w:ascii="Times New Roman" w:hAnsi="Times New Roman" w:cs="Times New Roman"/>
          <w:sz w:val="24"/>
          <w:szCs w:val="24"/>
          <w:lang w:val="lt-LT"/>
        </w:rPr>
        <w:t>s.</w:t>
      </w:r>
    </w:p>
    <w:p w:rsidR="00DA29A2" w:rsidRDefault="00DA29A2" w:rsidP="00DA29A2">
      <w:pPr>
        <w:spacing w:line="360" w:lineRule="auto"/>
        <w:jc w:val="both"/>
        <w:rPr>
          <w:rFonts w:ascii="Times New Roman" w:hAnsi="Times New Roman" w:cs="Times New Roman"/>
          <w:sz w:val="24"/>
          <w:szCs w:val="24"/>
          <w:lang w:val="lt-LT"/>
        </w:rPr>
      </w:pPr>
    </w:p>
    <w:p w:rsidR="00DA29A2" w:rsidRPr="00DA29A2" w:rsidRDefault="00DA29A2" w:rsidP="00DA29A2">
      <w:pPr>
        <w:spacing w:line="360" w:lineRule="auto"/>
        <w:jc w:val="both"/>
        <w:rPr>
          <w:rFonts w:ascii="Times New Roman" w:hAnsi="Times New Roman" w:cs="Times New Roman"/>
          <w:sz w:val="24"/>
          <w:szCs w:val="24"/>
          <w:lang w:val="lt-LT"/>
        </w:rPr>
      </w:pPr>
      <w:r w:rsidRPr="00DA29A2">
        <w:rPr>
          <w:rFonts w:ascii="Times New Roman" w:hAnsi="Times New Roman" w:cs="Times New Roman"/>
          <w:sz w:val="24"/>
          <w:szCs w:val="24"/>
          <w:lang w:val="lt-LT"/>
        </w:rPr>
        <w:lastRenderedPageBreak/>
        <w:t>Į k</w:t>
      </w:r>
      <w:r w:rsidR="00873E3F" w:rsidRPr="00DA29A2">
        <w:rPr>
          <w:rFonts w:ascii="Times New Roman" w:hAnsi="Times New Roman" w:cs="Times New Roman"/>
          <w:sz w:val="24"/>
          <w:szCs w:val="24"/>
          <w:lang w:val="lt-LT"/>
        </w:rPr>
        <w:t>lausimyn</w:t>
      </w:r>
      <w:r w:rsidRPr="00DA29A2">
        <w:rPr>
          <w:rFonts w:ascii="Times New Roman" w:hAnsi="Times New Roman" w:cs="Times New Roman"/>
          <w:sz w:val="24"/>
          <w:szCs w:val="24"/>
          <w:lang w:val="lt-LT"/>
        </w:rPr>
        <w:t>ą</w:t>
      </w:r>
      <w:r w:rsidR="00873E3F" w:rsidRPr="00DA29A2">
        <w:rPr>
          <w:rFonts w:ascii="Times New Roman" w:hAnsi="Times New Roman" w:cs="Times New Roman"/>
          <w:sz w:val="24"/>
          <w:szCs w:val="24"/>
          <w:lang w:val="lt-LT"/>
        </w:rPr>
        <w:t xml:space="preserve"> buvo įtraukti klausimai, susij</w:t>
      </w:r>
      <w:r w:rsidRPr="00DA29A2">
        <w:rPr>
          <w:rFonts w:ascii="Times New Roman" w:hAnsi="Times New Roman" w:cs="Times New Roman"/>
          <w:sz w:val="24"/>
          <w:szCs w:val="24"/>
          <w:lang w:val="lt-LT"/>
        </w:rPr>
        <w:t>ę su šiomis sritimis:</w:t>
      </w:r>
    </w:p>
    <w:p w:rsidR="00873E3F" w:rsidRPr="00DA29A2" w:rsidRDefault="00873E3F" w:rsidP="00DA29A2">
      <w:pPr>
        <w:pStyle w:val="ListParagraph"/>
        <w:numPr>
          <w:ilvl w:val="0"/>
          <w:numId w:val="20"/>
        </w:numPr>
        <w:spacing w:line="360" w:lineRule="auto"/>
        <w:jc w:val="both"/>
        <w:rPr>
          <w:rFonts w:ascii="Times New Roman" w:hAnsi="Times New Roman" w:cs="Times New Roman"/>
          <w:sz w:val="24"/>
          <w:szCs w:val="24"/>
          <w:lang w:val="lt-LT"/>
        </w:rPr>
      </w:pPr>
      <w:r w:rsidRPr="00DA29A2">
        <w:rPr>
          <w:rFonts w:ascii="Times New Roman" w:hAnsi="Times New Roman" w:cs="Times New Roman"/>
          <w:sz w:val="24"/>
          <w:szCs w:val="24"/>
          <w:lang w:val="lt-LT"/>
        </w:rPr>
        <w:t>profesin</w:t>
      </w:r>
      <w:r w:rsidR="00DA29A2" w:rsidRPr="00DA29A2">
        <w:rPr>
          <w:rFonts w:ascii="Times New Roman" w:hAnsi="Times New Roman" w:cs="Times New Roman"/>
          <w:sz w:val="24"/>
          <w:szCs w:val="24"/>
          <w:lang w:val="lt-LT"/>
        </w:rPr>
        <w:t>ės</w:t>
      </w:r>
      <w:r w:rsidRPr="00DA29A2">
        <w:rPr>
          <w:rFonts w:ascii="Times New Roman" w:hAnsi="Times New Roman" w:cs="Times New Roman"/>
          <w:sz w:val="24"/>
          <w:szCs w:val="24"/>
          <w:lang w:val="lt-LT"/>
        </w:rPr>
        <w:t xml:space="preserve"> charakteristikos (lytis, amžius</w:t>
      </w:r>
      <w:r w:rsidR="00DA29A2" w:rsidRPr="00DA29A2">
        <w:rPr>
          <w:rFonts w:ascii="Times New Roman" w:hAnsi="Times New Roman" w:cs="Times New Roman"/>
          <w:sz w:val="24"/>
          <w:szCs w:val="24"/>
          <w:lang w:val="lt-LT"/>
        </w:rPr>
        <w:t>, pedagoginio darbo stažą, IK</w:t>
      </w:r>
      <w:r w:rsidRPr="00DA29A2">
        <w:rPr>
          <w:rFonts w:ascii="Times New Roman" w:hAnsi="Times New Roman" w:cs="Times New Roman"/>
          <w:sz w:val="24"/>
          <w:szCs w:val="24"/>
          <w:lang w:val="lt-LT"/>
        </w:rPr>
        <w:t xml:space="preserve">T </w:t>
      </w:r>
      <w:r w:rsidR="00DA29A2" w:rsidRPr="00DA29A2">
        <w:rPr>
          <w:rFonts w:ascii="Times New Roman" w:hAnsi="Times New Roman" w:cs="Times New Roman"/>
          <w:sz w:val="24"/>
          <w:szCs w:val="24"/>
          <w:lang w:val="lt-LT"/>
        </w:rPr>
        <w:t>žinios</w:t>
      </w:r>
      <w:r w:rsidRPr="00DA29A2">
        <w:rPr>
          <w:rFonts w:ascii="Times New Roman" w:hAnsi="Times New Roman" w:cs="Times New Roman"/>
          <w:sz w:val="24"/>
          <w:szCs w:val="24"/>
          <w:lang w:val="lt-LT"/>
        </w:rPr>
        <w:t xml:space="preserve"> ir naudojim</w:t>
      </w:r>
      <w:r w:rsidR="00DA29A2" w:rsidRPr="00DA29A2">
        <w:rPr>
          <w:rFonts w:ascii="Times New Roman" w:hAnsi="Times New Roman" w:cs="Times New Roman"/>
          <w:sz w:val="24"/>
          <w:szCs w:val="24"/>
          <w:lang w:val="lt-LT"/>
        </w:rPr>
        <w:t>o</w:t>
      </w:r>
      <w:r w:rsidRPr="00DA29A2">
        <w:rPr>
          <w:rFonts w:ascii="Times New Roman" w:hAnsi="Times New Roman" w:cs="Times New Roman"/>
          <w:sz w:val="24"/>
          <w:szCs w:val="24"/>
          <w:lang w:val="lt-LT"/>
        </w:rPr>
        <w:t xml:space="preserve"> mokym</w:t>
      </w:r>
      <w:r w:rsidR="00DA29A2" w:rsidRPr="00DA29A2">
        <w:rPr>
          <w:rFonts w:ascii="Times New Roman" w:hAnsi="Times New Roman" w:cs="Times New Roman"/>
          <w:sz w:val="24"/>
          <w:szCs w:val="24"/>
          <w:lang w:val="lt-LT"/>
        </w:rPr>
        <w:t>e</w:t>
      </w:r>
      <w:r w:rsidRPr="00DA29A2">
        <w:rPr>
          <w:rFonts w:ascii="Times New Roman" w:hAnsi="Times New Roman" w:cs="Times New Roman"/>
          <w:sz w:val="24"/>
          <w:szCs w:val="24"/>
          <w:lang w:val="lt-LT"/>
        </w:rPr>
        <w:t xml:space="preserve"> </w:t>
      </w:r>
      <w:r w:rsidR="00DA29A2" w:rsidRPr="00DA29A2">
        <w:rPr>
          <w:rFonts w:ascii="Times New Roman" w:hAnsi="Times New Roman" w:cs="Times New Roman"/>
          <w:sz w:val="24"/>
          <w:szCs w:val="24"/>
          <w:lang w:val="lt-LT"/>
        </w:rPr>
        <w:t>patirtis</w:t>
      </w:r>
      <w:r w:rsidRPr="00DA29A2">
        <w:rPr>
          <w:rFonts w:ascii="Times New Roman" w:hAnsi="Times New Roman" w:cs="Times New Roman"/>
          <w:sz w:val="24"/>
          <w:szCs w:val="24"/>
          <w:lang w:val="lt-LT"/>
        </w:rPr>
        <w:t>,</w:t>
      </w:r>
    </w:p>
    <w:p w:rsidR="00DA29A2" w:rsidRDefault="00DA29A2" w:rsidP="00DA29A2">
      <w:pPr>
        <w:pStyle w:val="ListParagraph"/>
        <w:numPr>
          <w:ilvl w:val="0"/>
          <w:numId w:val="20"/>
        </w:numPr>
        <w:spacing w:line="360" w:lineRule="auto"/>
        <w:jc w:val="both"/>
        <w:rPr>
          <w:rFonts w:ascii="Times New Roman" w:hAnsi="Times New Roman" w:cs="Times New Roman"/>
          <w:sz w:val="24"/>
          <w:szCs w:val="24"/>
          <w:lang w:val="lt-LT"/>
        </w:rPr>
      </w:pPr>
      <w:r w:rsidRPr="00DA29A2">
        <w:rPr>
          <w:rFonts w:ascii="Times New Roman" w:hAnsi="Times New Roman" w:cs="Times New Roman"/>
          <w:sz w:val="24"/>
          <w:szCs w:val="24"/>
          <w:lang w:val="lt-LT"/>
        </w:rPr>
        <w:t xml:space="preserve">mokinių </w:t>
      </w:r>
      <w:r>
        <w:rPr>
          <w:rFonts w:ascii="Times New Roman" w:hAnsi="Times New Roman" w:cs="Times New Roman"/>
          <w:sz w:val="24"/>
          <w:szCs w:val="24"/>
          <w:lang w:val="lt-LT"/>
        </w:rPr>
        <w:t>charakteristikos</w:t>
      </w:r>
      <w:r w:rsidRPr="00DA29A2">
        <w:rPr>
          <w:rFonts w:ascii="Times New Roman" w:hAnsi="Times New Roman" w:cs="Times New Roman"/>
          <w:sz w:val="24"/>
          <w:szCs w:val="24"/>
          <w:lang w:val="lt-LT"/>
        </w:rPr>
        <w:t xml:space="preserve"> (amžius, negali</w:t>
      </w:r>
      <w:r>
        <w:rPr>
          <w:rFonts w:ascii="Times New Roman" w:hAnsi="Times New Roman" w:cs="Times New Roman"/>
          <w:sz w:val="24"/>
          <w:szCs w:val="24"/>
          <w:lang w:val="lt-LT"/>
        </w:rPr>
        <w:t>a</w:t>
      </w:r>
      <w:r w:rsidRPr="00DA29A2">
        <w:rPr>
          <w:rFonts w:ascii="Times New Roman" w:hAnsi="Times New Roman" w:cs="Times New Roman"/>
          <w:sz w:val="24"/>
          <w:szCs w:val="24"/>
          <w:lang w:val="lt-LT"/>
        </w:rPr>
        <w:t xml:space="preserve">, reikalinga </w:t>
      </w:r>
      <w:r>
        <w:rPr>
          <w:rFonts w:ascii="Times New Roman" w:hAnsi="Times New Roman" w:cs="Times New Roman"/>
          <w:sz w:val="24"/>
          <w:szCs w:val="24"/>
          <w:lang w:val="lt-LT"/>
        </w:rPr>
        <w:t>pagalba</w:t>
      </w:r>
      <w:r w:rsidRPr="00DA29A2">
        <w:rPr>
          <w:rFonts w:ascii="Times New Roman" w:hAnsi="Times New Roman" w:cs="Times New Roman"/>
          <w:sz w:val="24"/>
          <w:szCs w:val="24"/>
          <w:lang w:val="lt-LT"/>
        </w:rPr>
        <w:t xml:space="preserve"> - aprašyti skalėje: 0 =</w:t>
      </w:r>
      <w:r>
        <w:rPr>
          <w:rFonts w:ascii="Times New Roman" w:hAnsi="Times New Roman" w:cs="Times New Roman"/>
          <w:sz w:val="24"/>
          <w:szCs w:val="24"/>
          <w:lang w:val="lt-LT"/>
        </w:rPr>
        <w:t xml:space="preserve"> nereikia pagalbos</w:t>
      </w:r>
      <w:r w:rsidRPr="00DA29A2">
        <w:rPr>
          <w:rFonts w:ascii="Times New Roman" w:hAnsi="Times New Roman" w:cs="Times New Roman"/>
          <w:sz w:val="24"/>
          <w:szCs w:val="24"/>
          <w:lang w:val="lt-LT"/>
        </w:rPr>
        <w:t xml:space="preserve">, </w:t>
      </w:r>
      <w:r>
        <w:rPr>
          <w:rFonts w:ascii="Times New Roman" w:hAnsi="Times New Roman" w:cs="Times New Roman"/>
          <w:sz w:val="24"/>
          <w:szCs w:val="24"/>
          <w:lang w:val="lt-LT"/>
        </w:rPr>
        <w:t>mokinys</w:t>
      </w:r>
      <w:r w:rsidRPr="00DA29A2">
        <w:rPr>
          <w:rFonts w:ascii="Times New Roman" w:hAnsi="Times New Roman" w:cs="Times New Roman"/>
          <w:sz w:val="24"/>
          <w:szCs w:val="24"/>
          <w:lang w:val="lt-LT"/>
        </w:rPr>
        <w:t xml:space="preserve"> aktyv</w:t>
      </w:r>
      <w:r>
        <w:rPr>
          <w:rFonts w:ascii="Times New Roman" w:hAnsi="Times New Roman" w:cs="Times New Roman"/>
          <w:sz w:val="24"/>
          <w:szCs w:val="24"/>
          <w:lang w:val="lt-LT"/>
        </w:rPr>
        <w:t>us</w:t>
      </w:r>
      <w:r w:rsidRPr="00DA29A2">
        <w:rPr>
          <w:rFonts w:ascii="Times New Roman" w:hAnsi="Times New Roman" w:cs="Times New Roman"/>
          <w:sz w:val="24"/>
          <w:szCs w:val="24"/>
          <w:lang w:val="lt-LT"/>
        </w:rPr>
        <w:t xml:space="preserve"> savarankiškai, 1 = </w:t>
      </w:r>
      <w:r>
        <w:rPr>
          <w:rFonts w:ascii="Times New Roman" w:hAnsi="Times New Roman" w:cs="Times New Roman"/>
          <w:sz w:val="24"/>
          <w:szCs w:val="24"/>
          <w:lang w:val="lt-LT"/>
        </w:rPr>
        <w:t>reikia</w:t>
      </w:r>
      <w:r w:rsidRPr="00DA29A2">
        <w:rPr>
          <w:rFonts w:ascii="Times New Roman" w:hAnsi="Times New Roman" w:cs="Times New Roman"/>
          <w:sz w:val="24"/>
          <w:szCs w:val="24"/>
          <w:lang w:val="lt-LT"/>
        </w:rPr>
        <w:t xml:space="preserve"> minimalios pagalbos, 2 = </w:t>
      </w:r>
      <w:r>
        <w:rPr>
          <w:rFonts w:ascii="Times New Roman" w:hAnsi="Times New Roman" w:cs="Times New Roman"/>
          <w:sz w:val="24"/>
          <w:szCs w:val="24"/>
          <w:lang w:val="lt-LT"/>
        </w:rPr>
        <w:t>reikia</w:t>
      </w:r>
      <w:r w:rsidRPr="00DA29A2">
        <w:rPr>
          <w:rFonts w:ascii="Times New Roman" w:hAnsi="Times New Roman" w:cs="Times New Roman"/>
          <w:sz w:val="24"/>
          <w:szCs w:val="24"/>
          <w:lang w:val="lt-LT"/>
        </w:rPr>
        <w:t xml:space="preserve"> didel</w:t>
      </w:r>
      <w:r>
        <w:rPr>
          <w:rFonts w:ascii="Times New Roman" w:hAnsi="Times New Roman" w:cs="Times New Roman"/>
          <w:sz w:val="24"/>
          <w:szCs w:val="24"/>
          <w:lang w:val="lt-LT"/>
        </w:rPr>
        <w:t>ės</w:t>
      </w:r>
      <w:r w:rsidRPr="00DA29A2">
        <w:rPr>
          <w:rFonts w:ascii="Times New Roman" w:hAnsi="Times New Roman" w:cs="Times New Roman"/>
          <w:sz w:val="24"/>
          <w:szCs w:val="24"/>
          <w:lang w:val="lt-LT"/>
        </w:rPr>
        <w:t xml:space="preserve"> pagalb</w:t>
      </w:r>
      <w:r>
        <w:rPr>
          <w:rFonts w:ascii="Times New Roman" w:hAnsi="Times New Roman" w:cs="Times New Roman"/>
          <w:sz w:val="24"/>
          <w:szCs w:val="24"/>
          <w:lang w:val="lt-LT"/>
        </w:rPr>
        <w:t>os</w:t>
      </w:r>
      <w:r w:rsidRPr="00DA29A2">
        <w:rPr>
          <w:rFonts w:ascii="Times New Roman" w:hAnsi="Times New Roman" w:cs="Times New Roman"/>
          <w:sz w:val="24"/>
          <w:szCs w:val="24"/>
          <w:lang w:val="lt-LT"/>
        </w:rPr>
        <w:t xml:space="preserve">, 3 = </w:t>
      </w:r>
      <w:r>
        <w:rPr>
          <w:rFonts w:ascii="Times New Roman" w:hAnsi="Times New Roman" w:cs="Times New Roman"/>
          <w:sz w:val="24"/>
          <w:szCs w:val="24"/>
          <w:lang w:val="lt-LT"/>
        </w:rPr>
        <w:t>mokinys</w:t>
      </w:r>
      <w:r w:rsidRPr="00DA29A2">
        <w:rPr>
          <w:rFonts w:ascii="Times New Roman" w:hAnsi="Times New Roman" w:cs="Times New Roman"/>
          <w:sz w:val="24"/>
          <w:szCs w:val="24"/>
          <w:lang w:val="lt-LT"/>
        </w:rPr>
        <w:t xml:space="preserve"> iš viso</w:t>
      </w:r>
      <w:r>
        <w:rPr>
          <w:rFonts w:ascii="Times New Roman" w:hAnsi="Times New Roman" w:cs="Times New Roman"/>
          <w:sz w:val="24"/>
          <w:szCs w:val="24"/>
          <w:lang w:val="lt-LT"/>
        </w:rPr>
        <w:t xml:space="preserve"> neaktyvus</w:t>
      </w:r>
      <w:r w:rsidRPr="00DA29A2">
        <w:rPr>
          <w:rFonts w:ascii="Times New Roman" w:hAnsi="Times New Roman" w:cs="Times New Roman"/>
          <w:sz w:val="24"/>
          <w:szCs w:val="24"/>
          <w:lang w:val="lt-LT"/>
        </w:rPr>
        <w:t>).</w:t>
      </w:r>
    </w:p>
    <w:p w:rsidR="008C29DA" w:rsidRDefault="00DA29A2" w:rsidP="00DA29A2">
      <w:pPr>
        <w:pStyle w:val="ListParagraph"/>
        <w:numPr>
          <w:ilvl w:val="0"/>
          <w:numId w:val="20"/>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mokinių</w:t>
      </w:r>
      <w:r w:rsidRPr="00DA29A2">
        <w:rPr>
          <w:rFonts w:ascii="Times New Roman" w:hAnsi="Times New Roman" w:cs="Times New Roman"/>
          <w:sz w:val="24"/>
          <w:szCs w:val="24"/>
          <w:lang w:val="lt-LT"/>
        </w:rPr>
        <w:t xml:space="preserve"> </w:t>
      </w:r>
      <w:r>
        <w:rPr>
          <w:rFonts w:ascii="Times New Roman" w:hAnsi="Times New Roman" w:cs="Times New Roman"/>
          <w:sz w:val="24"/>
          <w:szCs w:val="24"/>
          <w:lang w:val="lt-LT"/>
        </w:rPr>
        <w:t>ugdymo</w:t>
      </w:r>
      <w:r w:rsidRPr="00DA29A2">
        <w:rPr>
          <w:rFonts w:ascii="Times New Roman" w:hAnsi="Times New Roman" w:cs="Times New Roman"/>
          <w:sz w:val="24"/>
          <w:szCs w:val="24"/>
          <w:lang w:val="lt-LT"/>
        </w:rPr>
        <w:t xml:space="preserve"> ir vystymosi </w:t>
      </w:r>
      <w:r>
        <w:rPr>
          <w:rFonts w:ascii="Times New Roman" w:hAnsi="Times New Roman" w:cs="Times New Roman"/>
          <w:sz w:val="24"/>
          <w:szCs w:val="24"/>
          <w:lang w:val="lt-LT"/>
        </w:rPr>
        <w:t>poreikiai</w:t>
      </w:r>
      <w:r w:rsidRPr="00DA29A2">
        <w:rPr>
          <w:rFonts w:ascii="Times New Roman" w:hAnsi="Times New Roman" w:cs="Times New Roman"/>
          <w:sz w:val="24"/>
          <w:szCs w:val="24"/>
          <w:lang w:val="lt-LT"/>
        </w:rPr>
        <w:t xml:space="preserve"> (</w:t>
      </w:r>
      <w:r>
        <w:rPr>
          <w:rFonts w:ascii="Times New Roman" w:hAnsi="Times New Roman" w:cs="Times New Roman"/>
          <w:sz w:val="24"/>
          <w:szCs w:val="24"/>
          <w:lang w:val="lt-LT"/>
        </w:rPr>
        <w:t>ugdymo</w:t>
      </w:r>
      <w:r w:rsidRPr="00DA29A2">
        <w:rPr>
          <w:rFonts w:ascii="Times New Roman" w:hAnsi="Times New Roman" w:cs="Times New Roman"/>
          <w:sz w:val="24"/>
          <w:szCs w:val="24"/>
          <w:lang w:val="lt-LT"/>
        </w:rPr>
        <w:t xml:space="preserve"> ir socialiniu lygmeniu) buvo analizuojamas kaip </w:t>
      </w:r>
      <w:r w:rsidR="008C29DA">
        <w:rPr>
          <w:rFonts w:ascii="Times New Roman" w:hAnsi="Times New Roman" w:cs="Times New Roman"/>
          <w:sz w:val="24"/>
          <w:szCs w:val="24"/>
          <w:lang w:val="lt-LT"/>
        </w:rPr>
        <w:t>susikaupimo</w:t>
      </w:r>
      <w:r w:rsidRPr="00DA29A2">
        <w:rPr>
          <w:rFonts w:ascii="Times New Roman" w:hAnsi="Times New Roman" w:cs="Times New Roman"/>
          <w:sz w:val="24"/>
          <w:szCs w:val="24"/>
          <w:lang w:val="lt-LT"/>
        </w:rPr>
        <w:t>, suvokimo, atmintie</w:t>
      </w:r>
      <w:r w:rsidR="008C29DA">
        <w:rPr>
          <w:rFonts w:ascii="Times New Roman" w:hAnsi="Times New Roman" w:cs="Times New Roman"/>
          <w:sz w:val="24"/>
          <w:szCs w:val="24"/>
          <w:lang w:val="lt-LT"/>
        </w:rPr>
        <w:t>s, mąstymo strategijas, vykdomosios funkcijos, bendravimo įgūdžiai</w:t>
      </w:r>
      <w:r w:rsidRPr="00DA29A2">
        <w:rPr>
          <w:rFonts w:ascii="Times New Roman" w:hAnsi="Times New Roman" w:cs="Times New Roman"/>
          <w:sz w:val="24"/>
          <w:szCs w:val="24"/>
          <w:lang w:val="lt-LT"/>
        </w:rPr>
        <w:t xml:space="preserve">, </w:t>
      </w:r>
      <w:r w:rsidR="008C29DA">
        <w:rPr>
          <w:rFonts w:ascii="Times New Roman" w:hAnsi="Times New Roman" w:cs="Times New Roman"/>
          <w:sz w:val="24"/>
          <w:szCs w:val="24"/>
          <w:lang w:val="lt-LT"/>
        </w:rPr>
        <w:t>bendrosios žinio</w:t>
      </w:r>
      <w:r w:rsidRPr="00DA29A2">
        <w:rPr>
          <w:rFonts w:ascii="Times New Roman" w:hAnsi="Times New Roman" w:cs="Times New Roman"/>
          <w:sz w:val="24"/>
          <w:szCs w:val="24"/>
          <w:lang w:val="lt-LT"/>
        </w:rPr>
        <w:t xml:space="preserve">s ir </w:t>
      </w:r>
      <w:r w:rsidR="008C29DA">
        <w:rPr>
          <w:rFonts w:ascii="Times New Roman" w:hAnsi="Times New Roman" w:cs="Times New Roman"/>
          <w:sz w:val="24"/>
          <w:szCs w:val="24"/>
          <w:lang w:val="lt-LT"/>
        </w:rPr>
        <w:t>detalios</w:t>
      </w:r>
      <w:r w:rsidRPr="00DA29A2">
        <w:rPr>
          <w:rFonts w:ascii="Times New Roman" w:hAnsi="Times New Roman" w:cs="Times New Roman"/>
          <w:sz w:val="24"/>
          <w:szCs w:val="24"/>
          <w:lang w:val="lt-LT"/>
        </w:rPr>
        <w:t xml:space="preserve"> žini</w:t>
      </w:r>
      <w:r w:rsidR="008C29DA">
        <w:rPr>
          <w:rFonts w:ascii="Times New Roman" w:hAnsi="Times New Roman" w:cs="Times New Roman"/>
          <w:sz w:val="24"/>
          <w:szCs w:val="24"/>
          <w:lang w:val="lt-LT"/>
        </w:rPr>
        <w:t>os</w:t>
      </w:r>
      <w:r w:rsidRPr="00DA29A2">
        <w:rPr>
          <w:rFonts w:ascii="Times New Roman" w:hAnsi="Times New Roman" w:cs="Times New Roman"/>
          <w:sz w:val="24"/>
          <w:szCs w:val="24"/>
          <w:lang w:val="lt-LT"/>
        </w:rPr>
        <w:t xml:space="preserve">, taip pat </w:t>
      </w:r>
      <w:r w:rsidR="008C29DA">
        <w:rPr>
          <w:rFonts w:ascii="Times New Roman" w:hAnsi="Times New Roman" w:cs="Times New Roman"/>
          <w:sz w:val="24"/>
          <w:szCs w:val="24"/>
          <w:lang w:val="lt-LT"/>
        </w:rPr>
        <w:t>bendrieji</w:t>
      </w:r>
      <w:r w:rsidRPr="00DA29A2">
        <w:rPr>
          <w:rFonts w:ascii="Times New Roman" w:hAnsi="Times New Roman" w:cs="Times New Roman"/>
          <w:sz w:val="24"/>
          <w:szCs w:val="24"/>
          <w:lang w:val="lt-LT"/>
        </w:rPr>
        <w:t xml:space="preserve"> gebėjim</w:t>
      </w:r>
      <w:r w:rsidR="008C29DA">
        <w:rPr>
          <w:rFonts w:ascii="Times New Roman" w:hAnsi="Times New Roman" w:cs="Times New Roman"/>
          <w:sz w:val="24"/>
          <w:szCs w:val="24"/>
          <w:lang w:val="lt-LT"/>
        </w:rPr>
        <w:t>ai (</w:t>
      </w:r>
      <w:proofErr w:type="spellStart"/>
      <w:r w:rsidR="008C29DA">
        <w:rPr>
          <w:rFonts w:ascii="Times New Roman" w:hAnsi="Times New Roman" w:cs="Times New Roman"/>
          <w:sz w:val="24"/>
          <w:szCs w:val="24"/>
          <w:lang w:val="lt-LT"/>
        </w:rPr>
        <w:t>pvz</w:t>
      </w:r>
      <w:proofErr w:type="spellEnd"/>
      <w:r w:rsidR="008C29DA">
        <w:rPr>
          <w:rFonts w:ascii="Times New Roman" w:hAnsi="Times New Roman" w:cs="Times New Roman"/>
          <w:sz w:val="24"/>
          <w:szCs w:val="24"/>
          <w:lang w:val="lt-LT"/>
        </w:rPr>
        <w:t>: sk</w:t>
      </w:r>
      <w:r w:rsidRPr="00DA29A2">
        <w:rPr>
          <w:rFonts w:ascii="Times New Roman" w:hAnsi="Times New Roman" w:cs="Times New Roman"/>
          <w:sz w:val="24"/>
          <w:szCs w:val="24"/>
          <w:lang w:val="lt-LT"/>
        </w:rPr>
        <w:t>aitymas</w:t>
      </w:r>
      <w:r w:rsidR="008C29DA">
        <w:rPr>
          <w:rFonts w:ascii="Times New Roman" w:hAnsi="Times New Roman" w:cs="Times New Roman"/>
          <w:sz w:val="24"/>
          <w:szCs w:val="24"/>
          <w:lang w:val="lt-LT"/>
        </w:rPr>
        <w:t>, rašymas, skaičiavimas</w:t>
      </w:r>
      <w:r w:rsidRPr="00DA29A2">
        <w:rPr>
          <w:rFonts w:ascii="Times New Roman" w:hAnsi="Times New Roman" w:cs="Times New Roman"/>
          <w:sz w:val="24"/>
          <w:szCs w:val="24"/>
          <w:lang w:val="lt-LT"/>
        </w:rPr>
        <w:t>, I</w:t>
      </w:r>
      <w:r w:rsidR="008C29DA">
        <w:rPr>
          <w:rFonts w:ascii="Times New Roman" w:hAnsi="Times New Roman" w:cs="Times New Roman"/>
          <w:sz w:val="24"/>
          <w:szCs w:val="24"/>
          <w:lang w:val="lt-LT"/>
        </w:rPr>
        <w:t>K</w:t>
      </w:r>
      <w:r w:rsidRPr="00DA29A2">
        <w:rPr>
          <w:rFonts w:ascii="Times New Roman" w:hAnsi="Times New Roman" w:cs="Times New Roman"/>
          <w:sz w:val="24"/>
          <w:szCs w:val="24"/>
          <w:lang w:val="lt-LT"/>
        </w:rPr>
        <w:t>T).</w:t>
      </w:r>
    </w:p>
    <w:p w:rsidR="008C29DA" w:rsidRDefault="008C29DA" w:rsidP="00DA29A2">
      <w:pPr>
        <w:pStyle w:val="ListParagraph"/>
        <w:numPr>
          <w:ilvl w:val="0"/>
          <w:numId w:val="20"/>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mokytojų mokymo strategijos</w:t>
      </w:r>
      <w:r w:rsidR="00DA29A2" w:rsidRPr="00DA29A2">
        <w:rPr>
          <w:rFonts w:ascii="Times New Roman" w:hAnsi="Times New Roman" w:cs="Times New Roman"/>
          <w:sz w:val="24"/>
          <w:szCs w:val="24"/>
          <w:lang w:val="lt-LT"/>
        </w:rPr>
        <w:t xml:space="preserve">, </w:t>
      </w:r>
      <w:r>
        <w:rPr>
          <w:rFonts w:ascii="Times New Roman" w:hAnsi="Times New Roman" w:cs="Times New Roman"/>
          <w:sz w:val="24"/>
          <w:szCs w:val="24"/>
          <w:lang w:val="lt-LT"/>
        </w:rPr>
        <w:t>įprasta</w:t>
      </w:r>
      <w:r w:rsidR="00DA29A2" w:rsidRPr="00DA29A2">
        <w:rPr>
          <w:rFonts w:ascii="Times New Roman" w:hAnsi="Times New Roman" w:cs="Times New Roman"/>
          <w:sz w:val="24"/>
          <w:szCs w:val="24"/>
          <w:lang w:val="lt-LT"/>
        </w:rPr>
        <w:t xml:space="preserve"> praktika (tokių kaip: </w:t>
      </w:r>
      <w:r>
        <w:rPr>
          <w:rFonts w:ascii="Times New Roman" w:hAnsi="Times New Roman" w:cs="Times New Roman"/>
          <w:sz w:val="24"/>
          <w:szCs w:val="24"/>
          <w:lang w:val="lt-LT"/>
        </w:rPr>
        <w:t>mokymas grindžiamas</w:t>
      </w:r>
      <w:r w:rsidRPr="00DA29A2">
        <w:rPr>
          <w:rFonts w:ascii="Times New Roman" w:hAnsi="Times New Roman" w:cs="Times New Roman"/>
          <w:sz w:val="24"/>
          <w:szCs w:val="24"/>
          <w:lang w:val="lt-LT"/>
        </w:rPr>
        <w:t xml:space="preserve"> </w:t>
      </w:r>
      <w:r w:rsidR="00DA29A2" w:rsidRPr="00DA29A2">
        <w:rPr>
          <w:rFonts w:ascii="Times New Roman" w:hAnsi="Times New Roman" w:cs="Times New Roman"/>
          <w:sz w:val="24"/>
          <w:szCs w:val="24"/>
          <w:lang w:val="lt-LT"/>
        </w:rPr>
        <w:t>veikla</w:t>
      </w:r>
      <w:r>
        <w:rPr>
          <w:rFonts w:ascii="Times New Roman" w:hAnsi="Times New Roman" w:cs="Times New Roman"/>
          <w:sz w:val="24"/>
          <w:szCs w:val="24"/>
          <w:lang w:val="lt-LT"/>
        </w:rPr>
        <w:t>, mokymas per atradimus, modeliavimas, mokymasis</w:t>
      </w:r>
      <w:r w:rsidR="00DA29A2" w:rsidRPr="00DA29A2">
        <w:rPr>
          <w:rFonts w:ascii="Times New Roman" w:hAnsi="Times New Roman" w:cs="Times New Roman"/>
          <w:sz w:val="24"/>
          <w:szCs w:val="24"/>
          <w:lang w:val="lt-LT"/>
        </w:rPr>
        <w:t xml:space="preserve"> bendradarbiaujant, </w:t>
      </w:r>
      <w:proofErr w:type="spellStart"/>
      <w:r>
        <w:rPr>
          <w:rFonts w:ascii="Times New Roman" w:hAnsi="Times New Roman" w:cs="Times New Roman"/>
          <w:sz w:val="24"/>
          <w:szCs w:val="24"/>
          <w:lang w:val="lt-LT"/>
        </w:rPr>
        <w:t>instrukcinis</w:t>
      </w:r>
      <w:proofErr w:type="spellEnd"/>
      <w:r>
        <w:rPr>
          <w:rFonts w:ascii="Times New Roman" w:hAnsi="Times New Roman" w:cs="Times New Roman"/>
          <w:sz w:val="24"/>
          <w:szCs w:val="24"/>
          <w:lang w:val="lt-LT"/>
        </w:rPr>
        <w:t xml:space="preserve"> mokymas</w:t>
      </w:r>
      <w:r w:rsidR="00DA29A2" w:rsidRPr="00DA29A2">
        <w:rPr>
          <w:rFonts w:ascii="Times New Roman" w:hAnsi="Times New Roman" w:cs="Times New Roman"/>
          <w:sz w:val="24"/>
          <w:szCs w:val="24"/>
          <w:lang w:val="lt-LT"/>
        </w:rPr>
        <w:t>)</w:t>
      </w:r>
    </w:p>
    <w:p w:rsidR="008C29DA" w:rsidRDefault="00DA29A2" w:rsidP="00DA29A2">
      <w:pPr>
        <w:pStyle w:val="ListParagraph"/>
        <w:numPr>
          <w:ilvl w:val="0"/>
          <w:numId w:val="20"/>
        </w:numPr>
        <w:spacing w:line="360" w:lineRule="auto"/>
        <w:jc w:val="both"/>
        <w:rPr>
          <w:rFonts w:ascii="Times New Roman" w:hAnsi="Times New Roman" w:cs="Times New Roman"/>
          <w:sz w:val="24"/>
          <w:szCs w:val="24"/>
          <w:lang w:val="lt-LT"/>
        </w:rPr>
      </w:pPr>
      <w:r w:rsidRPr="00DA29A2">
        <w:rPr>
          <w:rFonts w:ascii="Times New Roman" w:hAnsi="Times New Roman" w:cs="Times New Roman"/>
          <w:sz w:val="24"/>
          <w:szCs w:val="24"/>
          <w:lang w:val="lt-LT"/>
        </w:rPr>
        <w:t>mokytojų IKT pažinimas ir naudojimas mokymo praktik</w:t>
      </w:r>
      <w:r w:rsidR="008C29DA">
        <w:rPr>
          <w:rFonts w:ascii="Times New Roman" w:hAnsi="Times New Roman" w:cs="Times New Roman"/>
          <w:sz w:val="24"/>
          <w:szCs w:val="24"/>
          <w:lang w:val="lt-LT"/>
        </w:rPr>
        <w:t>oje</w:t>
      </w:r>
    </w:p>
    <w:p w:rsidR="008C29DA" w:rsidRDefault="008C29DA" w:rsidP="00DA29A2">
      <w:pPr>
        <w:pStyle w:val="ListParagraph"/>
        <w:numPr>
          <w:ilvl w:val="0"/>
          <w:numId w:val="20"/>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mokytojų požiūris į robotiką</w:t>
      </w:r>
      <w:r w:rsidR="00DA29A2" w:rsidRPr="00DA29A2">
        <w:rPr>
          <w:rFonts w:ascii="Times New Roman" w:hAnsi="Times New Roman" w:cs="Times New Roman"/>
          <w:sz w:val="24"/>
          <w:szCs w:val="24"/>
          <w:lang w:val="lt-LT"/>
        </w:rPr>
        <w:t xml:space="preserve"> švietimo srityje.</w:t>
      </w:r>
    </w:p>
    <w:p w:rsidR="00DA29A2" w:rsidRPr="008C29DA" w:rsidRDefault="00DA29A2" w:rsidP="008C29DA">
      <w:pPr>
        <w:spacing w:line="360" w:lineRule="auto"/>
        <w:jc w:val="both"/>
        <w:rPr>
          <w:rFonts w:ascii="Times New Roman" w:hAnsi="Times New Roman" w:cs="Times New Roman"/>
          <w:sz w:val="24"/>
          <w:szCs w:val="24"/>
          <w:lang w:val="lt-LT"/>
        </w:rPr>
      </w:pPr>
      <w:r w:rsidRPr="008C29DA">
        <w:rPr>
          <w:rFonts w:ascii="Times New Roman" w:hAnsi="Times New Roman" w:cs="Times New Roman"/>
          <w:sz w:val="24"/>
          <w:szCs w:val="24"/>
          <w:lang w:val="lt-LT"/>
        </w:rPr>
        <w:t>Tyrimo anketa buvo išverst</w:t>
      </w:r>
      <w:r w:rsidR="008C29DA">
        <w:rPr>
          <w:rFonts w:ascii="Times New Roman" w:hAnsi="Times New Roman" w:cs="Times New Roman"/>
          <w:sz w:val="24"/>
          <w:szCs w:val="24"/>
          <w:lang w:val="lt-LT"/>
        </w:rPr>
        <w:t>a</w:t>
      </w:r>
      <w:r w:rsidRPr="008C29DA">
        <w:rPr>
          <w:rFonts w:ascii="Times New Roman" w:hAnsi="Times New Roman" w:cs="Times New Roman"/>
          <w:sz w:val="24"/>
          <w:szCs w:val="24"/>
          <w:lang w:val="lt-LT"/>
        </w:rPr>
        <w:t xml:space="preserve"> į </w:t>
      </w:r>
      <w:r w:rsidR="008C29DA">
        <w:rPr>
          <w:rFonts w:ascii="Times New Roman" w:hAnsi="Times New Roman" w:cs="Times New Roman"/>
          <w:sz w:val="24"/>
          <w:szCs w:val="24"/>
          <w:lang w:val="lt-LT"/>
        </w:rPr>
        <w:t>partnerių gimtąsias</w:t>
      </w:r>
      <w:r w:rsidRPr="008C29DA">
        <w:rPr>
          <w:rFonts w:ascii="Times New Roman" w:hAnsi="Times New Roman" w:cs="Times New Roman"/>
          <w:sz w:val="24"/>
          <w:szCs w:val="24"/>
          <w:lang w:val="lt-LT"/>
        </w:rPr>
        <w:t xml:space="preserve"> kalbas ir užpildyt</w:t>
      </w:r>
      <w:r w:rsidR="008C29DA">
        <w:rPr>
          <w:rFonts w:ascii="Times New Roman" w:hAnsi="Times New Roman" w:cs="Times New Roman"/>
          <w:sz w:val="24"/>
          <w:szCs w:val="24"/>
          <w:lang w:val="lt-LT"/>
        </w:rPr>
        <w:t>o</w:t>
      </w:r>
      <w:r w:rsidRPr="008C29DA">
        <w:rPr>
          <w:rFonts w:ascii="Times New Roman" w:hAnsi="Times New Roman" w:cs="Times New Roman"/>
          <w:sz w:val="24"/>
          <w:szCs w:val="24"/>
          <w:lang w:val="lt-LT"/>
        </w:rPr>
        <w:t>s respondentų</w:t>
      </w:r>
      <w:r w:rsidR="008C29DA">
        <w:rPr>
          <w:rFonts w:ascii="Times New Roman" w:hAnsi="Times New Roman" w:cs="Times New Roman"/>
          <w:sz w:val="24"/>
          <w:szCs w:val="24"/>
          <w:lang w:val="lt-LT"/>
        </w:rPr>
        <w:t xml:space="preserve"> savarankiškai </w:t>
      </w:r>
      <w:r w:rsidRPr="008C29DA">
        <w:rPr>
          <w:rFonts w:ascii="Times New Roman" w:hAnsi="Times New Roman" w:cs="Times New Roman"/>
          <w:sz w:val="24"/>
          <w:szCs w:val="24"/>
          <w:lang w:val="lt-LT"/>
        </w:rPr>
        <w:t xml:space="preserve">arba </w:t>
      </w:r>
      <w:r w:rsidR="008C29DA">
        <w:rPr>
          <w:rFonts w:ascii="Times New Roman" w:hAnsi="Times New Roman" w:cs="Times New Roman"/>
          <w:sz w:val="24"/>
          <w:szCs w:val="24"/>
          <w:lang w:val="lt-LT"/>
        </w:rPr>
        <w:t xml:space="preserve">tyrėjo - tiesioginių interviu metu su vienu respondentu arba grupe. </w:t>
      </w:r>
    </w:p>
    <w:p w:rsidR="008C29DA" w:rsidRPr="00CE6BCF" w:rsidRDefault="008C29DA" w:rsidP="007A1D42">
      <w:pPr>
        <w:pStyle w:val="ListParagraph"/>
        <w:spacing w:before="120" w:after="120" w:line="360" w:lineRule="auto"/>
        <w:ind w:left="0" w:firstLine="284"/>
        <w:jc w:val="both"/>
        <w:rPr>
          <w:rFonts w:ascii="Times New Roman" w:hAnsi="Times New Roman" w:cs="Times New Roman"/>
          <w:sz w:val="24"/>
          <w:szCs w:val="24"/>
          <w:lang w:val="lt-LT"/>
        </w:rPr>
      </w:pPr>
    </w:p>
    <w:p w:rsidR="003F5442" w:rsidRPr="00CE6BCF" w:rsidRDefault="00FE0C4B" w:rsidP="00763720">
      <w:pPr>
        <w:spacing w:before="120" w:after="120" w:line="360" w:lineRule="auto"/>
        <w:jc w:val="both"/>
        <w:outlineLvl w:val="0"/>
        <w:rPr>
          <w:rFonts w:ascii="Times New Roman" w:hAnsi="Times New Roman" w:cs="Times New Roman"/>
          <w:b/>
          <w:sz w:val="24"/>
          <w:szCs w:val="24"/>
          <w:lang w:val="lt-LT"/>
        </w:rPr>
      </w:pPr>
      <w:r w:rsidRPr="00CE6BCF">
        <w:rPr>
          <w:rFonts w:ascii="Times New Roman" w:hAnsi="Times New Roman" w:cs="Times New Roman"/>
          <w:b/>
          <w:sz w:val="24"/>
          <w:szCs w:val="24"/>
          <w:lang w:val="lt-LT"/>
        </w:rPr>
        <w:t>4</w:t>
      </w:r>
      <w:r w:rsidR="007F154B" w:rsidRPr="00CE6BCF">
        <w:rPr>
          <w:rFonts w:ascii="Times New Roman" w:hAnsi="Times New Roman" w:cs="Times New Roman"/>
          <w:b/>
          <w:sz w:val="24"/>
          <w:szCs w:val="24"/>
          <w:lang w:val="lt-LT"/>
        </w:rPr>
        <w:t>.2.</w:t>
      </w:r>
      <w:r w:rsidR="00867E0C">
        <w:rPr>
          <w:rFonts w:ascii="Times New Roman" w:hAnsi="Times New Roman" w:cs="Times New Roman"/>
          <w:b/>
          <w:sz w:val="24"/>
          <w:szCs w:val="24"/>
          <w:lang w:val="lt-LT"/>
        </w:rPr>
        <w:t xml:space="preserve"> Tyrimo imtis</w:t>
      </w:r>
    </w:p>
    <w:p w:rsidR="001B3789" w:rsidRPr="00CE6BCF" w:rsidRDefault="008C29DA" w:rsidP="001B3789">
      <w:pPr>
        <w:pStyle w:val="ListParagraph"/>
        <w:spacing w:before="120" w:after="120" w:line="360" w:lineRule="auto"/>
        <w:ind w:left="0" w:firstLine="284"/>
        <w:jc w:val="both"/>
        <w:rPr>
          <w:lang w:val="lt-LT"/>
        </w:rPr>
      </w:pPr>
      <w:r>
        <w:rPr>
          <w:rFonts w:ascii="Times New Roman" w:hAnsi="Times New Roman" w:cs="Times New Roman"/>
          <w:sz w:val="24"/>
          <w:szCs w:val="24"/>
          <w:lang w:val="lt-LT"/>
        </w:rPr>
        <w:t>Iš viso buvo užpildyti</w:t>
      </w:r>
      <w:r w:rsidR="003F5442" w:rsidRPr="00CE6BCF">
        <w:rPr>
          <w:rFonts w:ascii="Times New Roman" w:hAnsi="Times New Roman" w:cs="Times New Roman"/>
          <w:sz w:val="24"/>
          <w:szCs w:val="24"/>
          <w:lang w:val="lt-LT"/>
        </w:rPr>
        <w:t xml:space="preserve"> 272 </w:t>
      </w:r>
      <w:r>
        <w:rPr>
          <w:rFonts w:ascii="Times New Roman" w:hAnsi="Times New Roman" w:cs="Times New Roman"/>
          <w:sz w:val="24"/>
          <w:szCs w:val="24"/>
          <w:lang w:val="lt-LT"/>
        </w:rPr>
        <w:t>klausimynai</w:t>
      </w:r>
      <w:r w:rsidR="003F5442" w:rsidRPr="00CE6BCF">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Tikslus skaičiai iš kiekvienos šalies nurodyti </w:t>
      </w:r>
      <w:r w:rsidR="001B3789" w:rsidRPr="00CE6BCF">
        <w:rPr>
          <w:rFonts w:ascii="Times New Roman" w:hAnsi="Times New Roman" w:cs="Times New Roman"/>
          <w:sz w:val="24"/>
          <w:szCs w:val="24"/>
          <w:lang w:val="lt-LT"/>
        </w:rPr>
        <w:t xml:space="preserve"> </w:t>
      </w:r>
      <w:proofErr w:type="spellStart"/>
      <w:r w:rsidR="001B3789" w:rsidRPr="00CE6BCF">
        <w:rPr>
          <w:rFonts w:ascii="Times New Roman" w:hAnsi="Times New Roman" w:cs="Times New Roman"/>
          <w:sz w:val="24"/>
          <w:szCs w:val="24"/>
          <w:lang w:val="lt-LT"/>
        </w:rPr>
        <w:t>is</w:t>
      </w:r>
      <w:proofErr w:type="spellEnd"/>
      <w:r w:rsidR="001B3789" w:rsidRPr="00CE6BCF">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lentelėje. </w:t>
      </w:r>
    </w:p>
    <w:p w:rsidR="007076BD" w:rsidRPr="00CE6BCF" w:rsidRDefault="00867E0C" w:rsidP="001B3789">
      <w:pPr>
        <w:pStyle w:val="ListParagraph"/>
        <w:spacing w:before="120" w:after="120" w:line="360" w:lineRule="auto"/>
        <w:ind w:left="0" w:firstLine="284"/>
        <w:jc w:val="both"/>
        <w:outlineLvl w:val="0"/>
        <w:rPr>
          <w:rFonts w:ascii="Times New Roman" w:hAnsi="Times New Roman" w:cs="Times New Roman"/>
          <w:sz w:val="24"/>
          <w:szCs w:val="24"/>
          <w:lang w:val="lt-LT"/>
        </w:rPr>
      </w:pPr>
      <w:r>
        <w:rPr>
          <w:rFonts w:ascii="Times New Roman" w:hAnsi="Times New Roman" w:cs="Times New Roman"/>
          <w:sz w:val="24"/>
          <w:szCs w:val="24"/>
          <w:lang w:val="lt-LT"/>
        </w:rPr>
        <w:t>Lentelė</w:t>
      </w:r>
      <w:r w:rsidR="003F5442" w:rsidRPr="00CE6BCF">
        <w:rPr>
          <w:rFonts w:ascii="Times New Roman" w:hAnsi="Times New Roman" w:cs="Times New Roman"/>
          <w:sz w:val="24"/>
          <w:szCs w:val="24"/>
          <w:lang w:val="lt-LT"/>
        </w:rPr>
        <w:t xml:space="preserve"> 1. </w:t>
      </w:r>
      <w:r w:rsidR="008C29DA">
        <w:rPr>
          <w:rFonts w:ascii="Times New Roman" w:hAnsi="Times New Roman" w:cs="Times New Roman"/>
          <w:sz w:val="24"/>
          <w:szCs w:val="24"/>
          <w:lang w:val="lt-LT"/>
        </w:rPr>
        <w:t>Respondentų skaičius pagal šalis.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842"/>
        <w:gridCol w:w="1560"/>
        <w:gridCol w:w="2409"/>
      </w:tblGrid>
      <w:tr w:rsidR="0021657F" w:rsidRPr="00867E0C" w:rsidTr="00D3425E">
        <w:tc>
          <w:tcPr>
            <w:tcW w:w="3261" w:type="dxa"/>
          </w:tcPr>
          <w:p w:rsidR="00FA7339" w:rsidRPr="00867E0C" w:rsidRDefault="00867E0C" w:rsidP="00D3425E">
            <w:pPr>
              <w:pStyle w:val="Stiletabella1"/>
              <w:ind w:firstLine="284"/>
              <w:jc w:val="both"/>
              <w:outlineLvl w:val="0"/>
              <w:rPr>
                <w:rFonts w:ascii="Times New Roman" w:eastAsia="Arial Unicode MS" w:hAnsi="Times New Roman" w:cs="Times New Roman"/>
                <w:lang w:val="lt-LT"/>
              </w:rPr>
            </w:pPr>
            <w:r w:rsidRPr="00867E0C">
              <w:rPr>
                <w:rFonts w:ascii="Times New Roman" w:eastAsia="Arial Unicode MS" w:hAnsi="Times New Roman" w:cs="Times New Roman"/>
                <w:lang w:val="lt-LT"/>
              </w:rPr>
              <w:t>Šalis</w:t>
            </w:r>
            <w:r w:rsidR="0078635B" w:rsidRPr="00867E0C">
              <w:rPr>
                <w:rFonts w:ascii="Times New Roman" w:eastAsia="Arial Unicode MS" w:hAnsi="Times New Roman" w:cs="Times New Roman"/>
                <w:lang w:val="lt-LT"/>
              </w:rPr>
              <w:t>/</w:t>
            </w:r>
          </w:p>
          <w:p w:rsidR="0078635B" w:rsidRPr="00867E0C" w:rsidRDefault="00867E0C" w:rsidP="00D3425E">
            <w:pPr>
              <w:pStyle w:val="Stiletabella1"/>
              <w:ind w:firstLine="284"/>
              <w:jc w:val="both"/>
              <w:outlineLvl w:val="0"/>
              <w:rPr>
                <w:rFonts w:ascii="Times New Roman" w:hAnsi="Times New Roman" w:cs="Times New Roman"/>
                <w:lang w:val="lt-LT"/>
              </w:rPr>
            </w:pPr>
            <w:r w:rsidRPr="00867E0C">
              <w:rPr>
                <w:rFonts w:ascii="Times New Roman" w:eastAsia="Arial Unicode MS" w:hAnsi="Times New Roman" w:cs="Times New Roman"/>
                <w:lang w:val="lt-LT"/>
              </w:rPr>
              <w:t>Partnerio įstaiga</w:t>
            </w:r>
          </w:p>
        </w:tc>
        <w:tc>
          <w:tcPr>
            <w:tcW w:w="1842" w:type="dxa"/>
          </w:tcPr>
          <w:p w:rsidR="00FA7339" w:rsidRPr="00867E0C" w:rsidRDefault="00867E0C" w:rsidP="00D3425E">
            <w:pPr>
              <w:pStyle w:val="Stiletabella1"/>
              <w:ind w:firstLine="284"/>
              <w:jc w:val="both"/>
              <w:outlineLvl w:val="0"/>
              <w:rPr>
                <w:rFonts w:ascii="Times New Roman" w:hAnsi="Times New Roman" w:cs="Times New Roman"/>
                <w:lang w:val="lt-LT"/>
              </w:rPr>
            </w:pPr>
            <w:r w:rsidRPr="00867E0C">
              <w:rPr>
                <w:rFonts w:ascii="Times New Roman" w:eastAsia="Arial Unicode MS" w:hAnsi="Times New Roman" w:cs="Times New Roman"/>
                <w:lang w:val="lt-LT"/>
              </w:rPr>
              <w:t>Respondentų skaičius</w:t>
            </w:r>
          </w:p>
        </w:tc>
        <w:tc>
          <w:tcPr>
            <w:tcW w:w="1560" w:type="dxa"/>
          </w:tcPr>
          <w:p w:rsidR="00BD7BCD" w:rsidRPr="00867E0C" w:rsidRDefault="00867E0C" w:rsidP="00D3425E">
            <w:pPr>
              <w:pStyle w:val="Stiletabella1"/>
              <w:jc w:val="both"/>
              <w:outlineLvl w:val="0"/>
              <w:rPr>
                <w:rFonts w:ascii="Times New Roman" w:eastAsia="Arial Unicode MS" w:hAnsi="Times New Roman" w:cs="Times New Roman"/>
                <w:lang w:val="lt-LT"/>
              </w:rPr>
            </w:pPr>
            <w:r w:rsidRPr="00867E0C">
              <w:rPr>
                <w:rFonts w:ascii="Times New Roman" w:eastAsia="Arial Unicode MS" w:hAnsi="Times New Roman" w:cs="Times New Roman"/>
                <w:lang w:val="lt-LT"/>
              </w:rPr>
              <w:t>El. paštas</w:t>
            </w:r>
            <w:r w:rsidR="00FA7339" w:rsidRPr="00867E0C">
              <w:rPr>
                <w:rFonts w:ascii="Times New Roman" w:eastAsia="Arial Unicode MS" w:hAnsi="Times New Roman" w:cs="Times New Roman"/>
                <w:lang w:val="lt-LT"/>
              </w:rPr>
              <w:t>/</w:t>
            </w:r>
          </w:p>
          <w:p w:rsidR="00FA7339" w:rsidRPr="00867E0C" w:rsidRDefault="00867E0C" w:rsidP="00D3425E">
            <w:pPr>
              <w:pStyle w:val="Stiletabella1"/>
              <w:ind w:firstLine="284"/>
              <w:jc w:val="both"/>
              <w:outlineLvl w:val="0"/>
              <w:rPr>
                <w:rFonts w:ascii="Times New Roman" w:hAnsi="Times New Roman" w:cs="Times New Roman"/>
                <w:lang w:val="lt-LT"/>
              </w:rPr>
            </w:pPr>
            <w:r w:rsidRPr="00867E0C">
              <w:rPr>
                <w:rFonts w:ascii="Times New Roman" w:eastAsia="Arial Unicode MS" w:hAnsi="Times New Roman" w:cs="Times New Roman"/>
                <w:lang w:val="lt-LT"/>
              </w:rPr>
              <w:t>internetas</w:t>
            </w:r>
          </w:p>
        </w:tc>
        <w:tc>
          <w:tcPr>
            <w:tcW w:w="2409" w:type="dxa"/>
          </w:tcPr>
          <w:p w:rsidR="00FA7339" w:rsidRPr="00867E0C" w:rsidRDefault="00867E0C" w:rsidP="00867E0C">
            <w:pPr>
              <w:pStyle w:val="Stiletabella1"/>
              <w:ind w:firstLine="284"/>
              <w:jc w:val="both"/>
              <w:outlineLvl w:val="0"/>
              <w:rPr>
                <w:rFonts w:ascii="Times New Roman" w:hAnsi="Times New Roman" w:cs="Times New Roman"/>
                <w:lang w:val="lt-LT"/>
              </w:rPr>
            </w:pPr>
            <w:r w:rsidRPr="00867E0C">
              <w:rPr>
                <w:rFonts w:ascii="Times New Roman" w:eastAsia="Arial Unicode MS" w:hAnsi="Times New Roman" w:cs="Times New Roman"/>
                <w:lang w:val="lt-LT"/>
              </w:rPr>
              <w:t>interviu</w:t>
            </w:r>
            <w:r w:rsidR="00FA7339" w:rsidRPr="00867E0C">
              <w:rPr>
                <w:rFonts w:ascii="Times New Roman" w:eastAsia="Arial Unicode MS" w:hAnsi="Times New Roman" w:cs="Times New Roman"/>
                <w:lang w:val="lt-LT"/>
              </w:rPr>
              <w:t xml:space="preserve"> (</w:t>
            </w:r>
            <w:r w:rsidRPr="00867E0C">
              <w:rPr>
                <w:rFonts w:ascii="Times New Roman" w:eastAsia="Arial Unicode MS" w:hAnsi="Times New Roman" w:cs="Times New Roman"/>
                <w:lang w:val="lt-LT"/>
              </w:rPr>
              <w:t>tiesiogiai, fokus grupė</w:t>
            </w:r>
            <w:r w:rsidR="00FA7339" w:rsidRPr="00867E0C">
              <w:rPr>
                <w:rFonts w:ascii="Times New Roman" w:eastAsia="Arial Unicode MS" w:hAnsi="Times New Roman" w:cs="Times New Roman"/>
                <w:lang w:val="lt-LT"/>
              </w:rPr>
              <w:t>)</w:t>
            </w:r>
          </w:p>
        </w:tc>
      </w:tr>
      <w:tr w:rsidR="0021657F" w:rsidRPr="00867E0C" w:rsidTr="00D3425E">
        <w:tc>
          <w:tcPr>
            <w:tcW w:w="3261" w:type="dxa"/>
          </w:tcPr>
          <w:p w:rsidR="001B3789" w:rsidRPr="00867E0C" w:rsidRDefault="00FA7339" w:rsidP="00D3425E">
            <w:pPr>
              <w:pStyle w:val="Stiletabella1"/>
              <w:ind w:firstLine="284"/>
              <w:jc w:val="both"/>
              <w:outlineLvl w:val="0"/>
              <w:rPr>
                <w:rFonts w:ascii="Times New Roman" w:eastAsia="Arial Unicode MS" w:hAnsi="Times New Roman" w:cs="Times New Roman"/>
                <w:lang w:val="lt-LT"/>
              </w:rPr>
            </w:pPr>
            <w:r w:rsidRPr="00867E0C">
              <w:rPr>
                <w:rFonts w:ascii="Times New Roman" w:eastAsia="Arial Unicode MS" w:hAnsi="Times New Roman" w:cs="Times New Roman"/>
                <w:lang w:val="lt-LT"/>
              </w:rPr>
              <w:t>Bulgari</w:t>
            </w:r>
            <w:r w:rsidR="00867E0C">
              <w:rPr>
                <w:rFonts w:ascii="Times New Roman" w:eastAsia="Arial Unicode MS" w:hAnsi="Times New Roman" w:cs="Times New Roman"/>
                <w:lang w:val="lt-LT"/>
              </w:rPr>
              <w:t>j</w:t>
            </w:r>
            <w:r w:rsidRPr="00867E0C">
              <w:rPr>
                <w:rFonts w:ascii="Times New Roman" w:eastAsia="Arial Unicode MS" w:hAnsi="Times New Roman" w:cs="Times New Roman"/>
                <w:lang w:val="lt-LT"/>
              </w:rPr>
              <w:t>a</w:t>
            </w:r>
            <w:r w:rsidR="0090240E" w:rsidRPr="00867E0C">
              <w:rPr>
                <w:rFonts w:ascii="Times New Roman" w:eastAsia="Arial Unicode MS" w:hAnsi="Times New Roman" w:cs="Times New Roman"/>
                <w:lang w:val="lt-LT"/>
              </w:rPr>
              <w:t>/</w:t>
            </w:r>
            <w:r w:rsidR="00D077F9" w:rsidRPr="00867E0C">
              <w:rPr>
                <w:rFonts w:ascii="Times New Roman" w:eastAsia="Arial Unicode MS" w:hAnsi="Times New Roman" w:cs="Times New Roman"/>
                <w:lang w:val="lt-LT"/>
              </w:rPr>
              <w:t xml:space="preserve"> </w:t>
            </w:r>
          </w:p>
          <w:p w:rsidR="0090240E" w:rsidRPr="00867E0C" w:rsidRDefault="0090240E" w:rsidP="00D3425E">
            <w:pPr>
              <w:pStyle w:val="Stiletabella1"/>
              <w:ind w:firstLine="284"/>
              <w:jc w:val="both"/>
              <w:outlineLvl w:val="0"/>
              <w:rPr>
                <w:rFonts w:ascii="Times New Roman" w:hAnsi="Times New Roman" w:cs="Times New Roman"/>
                <w:lang w:val="lt-LT"/>
              </w:rPr>
            </w:pPr>
            <w:proofErr w:type="spellStart"/>
            <w:r w:rsidRPr="00867E0C">
              <w:rPr>
                <w:rFonts w:ascii="Times New Roman" w:eastAsia="Arial Unicode MS" w:hAnsi="Times New Roman" w:cs="Times New Roman"/>
                <w:lang w:val="lt-LT"/>
              </w:rPr>
              <w:t>Interproject</w:t>
            </w:r>
            <w:r w:rsidR="009B2A3F" w:rsidRPr="00867E0C">
              <w:rPr>
                <w:rFonts w:ascii="Times New Roman" w:eastAsia="Arial Unicode MS" w:hAnsi="Times New Roman" w:cs="Times New Roman"/>
                <w:lang w:val="lt-LT"/>
              </w:rPr>
              <w:t>s</w:t>
            </w:r>
            <w:proofErr w:type="spellEnd"/>
          </w:p>
        </w:tc>
        <w:tc>
          <w:tcPr>
            <w:tcW w:w="1842" w:type="dxa"/>
          </w:tcPr>
          <w:p w:rsidR="00FA7339" w:rsidRPr="00867E0C" w:rsidRDefault="00FA7339" w:rsidP="00873E3F">
            <w:pPr>
              <w:spacing w:after="0" w:line="240" w:lineRule="auto"/>
              <w:ind w:firstLine="284"/>
              <w:jc w:val="center"/>
              <w:outlineLvl w:val="0"/>
              <w:rPr>
                <w:rFonts w:ascii="Times New Roman" w:eastAsiaTheme="minorEastAsia" w:hAnsi="Times New Roman" w:cs="Times New Roman"/>
                <w:lang w:val="lt-LT"/>
              </w:rPr>
            </w:pPr>
            <w:r w:rsidRPr="00867E0C">
              <w:rPr>
                <w:rFonts w:ascii="Times New Roman" w:eastAsiaTheme="minorEastAsia" w:hAnsi="Times New Roman" w:cs="Times New Roman"/>
                <w:color w:val="000000"/>
                <w:lang w:val="lt-LT"/>
              </w:rPr>
              <w:t>52</w:t>
            </w:r>
          </w:p>
        </w:tc>
        <w:tc>
          <w:tcPr>
            <w:tcW w:w="1560" w:type="dxa"/>
          </w:tcPr>
          <w:p w:rsidR="00FA7339" w:rsidRPr="00867E0C" w:rsidRDefault="00FA7339" w:rsidP="00873E3F">
            <w:pPr>
              <w:spacing w:after="0" w:line="240" w:lineRule="auto"/>
              <w:ind w:firstLine="284"/>
              <w:jc w:val="center"/>
              <w:outlineLvl w:val="0"/>
              <w:rPr>
                <w:rFonts w:ascii="Times New Roman" w:eastAsiaTheme="minorEastAsia" w:hAnsi="Times New Roman" w:cs="Times New Roman"/>
                <w:lang w:val="lt-LT"/>
              </w:rPr>
            </w:pPr>
            <w:r w:rsidRPr="00867E0C">
              <w:rPr>
                <w:rFonts w:ascii="Times New Roman" w:eastAsiaTheme="minorEastAsia" w:hAnsi="Times New Roman" w:cs="Times New Roman"/>
                <w:color w:val="000000"/>
                <w:lang w:val="lt-LT"/>
              </w:rPr>
              <w:t>0</w:t>
            </w:r>
          </w:p>
        </w:tc>
        <w:tc>
          <w:tcPr>
            <w:tcW w:w="2409" w:type="dxa"/>
          </w:tcPr>
          <w:p w:rsidR="00FA7339" w:rsidRPr="00867E0C" w:rsidRDefault="00FA7339" w:rsidP="00873E3F">
            <w:pPr>
              <w:spacing w:after="0" w:line="240" w:lineRule="auto"/>
              <w:ind w:firstLine="284"/>
              <w:jc w:val="center"/>
              <w:outlineLvl w:val="0"/>
              <w:rPr>
                <w:rFonts w:ascii="Times New Roman" w:eastAsiaTheme="minorEastAsia" w:hAnsi="Times New Roman" w:cs="Times New Roman"/>
                <w:lang w:val="lt-LT"/>
              </w:rPr>
            </w:pPr>
            <w:r w:rsidRPr="00867E0C">
              <w:rPr>
                <w:rFonts w:ascii="Times New Roman" w:eastAsiaTheme="minorEastAsia" w:hAnsi="Times New Roman" w:cs="Times New Roman"/>
                <w:color w:val="000000"/>
                <w:lang w:val="lt-LT"/>
              </w:rPr>
              <w:t>52</w:t>
            </w:r>
          </w:p>
        </w:tc>
      </w:tr>
      <w:tr w:rsidR="0021657F" w:rsidRPr="00867E0C" w:rsidTr="00D3425E">
        <w:tc>
          <w:tcPr>
            <w:tcW w:w="3261" w:type="dxa"/>
          </w:tcPr>
          <w:p w:rsidR="001B3789" w:rsidRPr="00867E0C" w:rsidRDefault="00867E0C" w:rsidP="00D3425E">
            <w:pPr>
              <w:pStyle w:val="Stiletabella1"/>
              <w:ind w:firstLine="284"/>
              <w:jc w:val="both"/>
              <w:outlineLvl w:val="0"/>
              <w:rPr>
                <w:rFonts w:ascii="Times New Roman" w:eastAsia="Arial Unicode MS" w:hAnsi="Times New Roman" w:cs="Times New Roman"/>
                <w:lang w:val="lt-LT"/>
              </w:rPr>
            </w:pPr>
            <w:r>
              <w:rPr>
                <w:rFonts w:ascii="Times New Roman" w:eastAsia="Arial Unicode MS" w:hAnsi="Times New Roman" w:cs="Times New Roman"/>
                <w:lang w:val="lt-LT"/>
              </w:rPr>
              <w:t>Italija</w:t>
            </w:r>
            <w:r w:rsidR="0090240E" w:rsidRPr="00867E0C">
              <w:rPr>
                <w:rFonts w:ascii="Times New Roman" w:eastAsia="Arial Unicode MS" w:hAnsi="Times New Roman" w:cs="Times New Roman"/>
                <w:lang w:val="lt-LT"/>
              </w:rPr>
              <w:t>/</w:t>
            </w:r>
          </w:p>
          <w:p w:rsidR="0090240E" w:rsidRPr="00867E0C" w:rsidRDefault="0090240E" w:rsidP="00D3425E">
            <w:pPr>
              <w:pStyle w:val="Stiletabella1"/>
              <w:ind w:firstLine="284"/>
              <w:jc w:val="both"/>
              <w:outlineLvl w:val="0"/>
              <w:rPr>
                <w:rFonts w:ascii="Times New Roman" w:hAnsi="Times New Roman" w:cs="Times New Roman"/>
                <w:lang w:val="lt-LT"/>
              </w:rPr>
            </w:pPr>
            <w:r w:rsidRPr="00867E0C">
              <w:rPr>
                <w:rFonts w:ascii="Times New Roman" w:eastAsia="Arial Unicode MS" w:hAnsi="Times New Roman" w:cs="Times New Roman"/>
                <w:lang w:val="lt-LT"/>
              </w:rPr>
              <w:t>Europole</w:t>
            </w:r>
          </w:p>
        </w:tc>
        <w:tc>
          <w:tcPr>
            <w:tcW w:w="1842" w:type="dxa"/>
          </w:tcPr>
          <w:p w:rsidR="00FA7339" w:rsidRPr="00867E0C" w:rsidRDefault="00FA7339" w:rsidP="00873E3F">
            <w:pPr>
              <w:spacing w:after="0" w:line="240" w:lineRule="auto"/>
              <w:ind w:firstLine="284"/>
              <w:jc w:val="center"/>
              <w:outlineLvl w:val="0"/>
              <w:rPr>
                <w:rFonts w:ascii="Times New Roman" w:eastAsiaTheme="minorEastAsia" w:hAnsi="Times New Roman" w:cs="Times New Roman"/>
                <w:lang w:val="lt-LT"/>
              </w:rPr>
            </w:pPr>
            <w:r w:rsidRPr="00867E0C">
              <w:rPr>
                <w:rFonts w:ascii="Times New Roman" w:eastAsiaTheme="minorEastAsia" w:hAnsi="Times New Roman" w:cs="Times New Roman"/>
                <w:color w:val="000000"/>
                <w:lang w:val="lt-LT"/>
              </w:rPr>
              <w:t>50</w:t>
            </w:r>
          </w:p>
        </w:tc>
        <w:tc>
          <w:tcPr>
            <w:tcW w:w="1560" w:type="dxa"/>
          </w:tcPr>
          <w:p w:rsidR="00FA7339" w:rsidRPr="00867E0C" w:rsidRDefault="00FA7339" w:rsidP="00873E3F">
            <w:pPr>
              <w:spacing w:after="0" w:line="240" w:lineRule="auto"/>
              <w:ind w:firstLine="284"/>
              <w:jc w:val="center"/>
              <w:outlineLvl w:val="0"/>
              <w:rPr>
                <w:rFonts w:ascii="Times New Roman" w:eastAsiaTheme="minorEastAsia" w:hAnsi="Times New Roman" w:cs="Times New Roman"/>
                <w:lang w:val="lt-LT"/>
              </w:rPr>
            </w:pPr>
            <w:r w:rsidRPr="00867E0C">
              <w:rPr>
                <w:rFonts w:ascii="Times New Roman" w:eastAsiaTheme="minorEastAsia" w:hAnsi="Times New Roman" w:cs="Times New Roman"/>
                <w:color w:val="000000"/>
                <w:lang w:val="lt-LT"/>
              </w:rPr>
              <w:t>42</w:t>
            </w:r>
          </w:p>
        </w:tc>
        <w:tc>
          <w:tcPr>
            <w:tcW w:w="2409" w:type="dxa"/>
          </w:tcPr>
          <w:p w:rsidR="00FA7339" w:rsidRPr="00867E0C" w:rsidRDefault="00FA7339" w:rsidP="00873E3F">
            <w:pPr>
              <w:spacing w:after="0" w:line="240" w:lineRule="auto"/>
              <w:ind w:firstLine="284"/>
              <w:jc w:val="center"/>
              <w:outlineLvl w:val="0"/>
              <w:rPr>
                <w:rFonts w:ascii="Times New Roman" w:eastAsiaTheme="minorEastAsia" w:hAnsi="Times New Roman" w:cs="Times New Roman"/>
                <w:lang w:val="lt-LT"/>
              </w:rPr>
            </w:pPr>
            <w:r w:rsidRPr="00867E0C">
              <w:rPr>
                <w:rFonts w:ascii="Times New Roman" w:eastAsiaTheme="minorEastAsia" w:hAnsi="Times New Roman" w:cs="Times New Roman"/>
                <w:color w:val="000000"/>
                <w:lang w:val="lt-LT"/>
              </w:rPr>
              <w:t>8</w:t>
            </w:r>
          </w:p>
        </w:tc>
      </w:tr>
      <w:tr w:rsidR="0021657F" w:rsidRPr="00867E0C" w:rsidTr="00D3425E">
        <w:tc>
          <w:tcPr>
            <w:tcW w:w="3261" w:type="dxa"/>
          </w:tcPr>
          <w:p w:rsidR="001B3789" w:rsidRPr="00867E0C" w:rsidRDefault="00867E0C" w:rsidP="00D3425E">
            <w:pPr>
              <w:pStyle w:val="Stiletabella1"/>
              <w:ind w:firstLine="284"/>
              <w:jc w:val="both"/>
              <w:outlineLvl w:val="0"/>
              <w:rPr>
                <w:rFonts w:ascii="Times New Roman" w:eastAsia="Arial Unicode MS" w:hAnsi="Times New Roman" w:cs="Times New Roman"/>
                <w:lang w:val="lt-LT"/>
              </w:rPr>
            </w:pPr>
            <w:r>
              <w:rPr>
                <w:rFonts w:ascii="Times New Roman" w:eastAsia="Arial Unicode MS" w:hAnsi="Times New Roman" w:cs="Times New Roman"/>
                <w:lang w:val="lt-LT"/>
              </w:rPr>
              <w:t>Lietuva</w:t>
            </w:r>
            <w:r w:rsidR="0090240E" w:rsidRPr="00867E0C">
              <w:rPr>
                <w:rFonts w:ascii="Times New Roman" w:eastAsia="Arial Unicode MS" w:hAnsi="Times New Roman" w:cs="Times New Roman"/>
                <w:lang w:val="lt-LT"/>
              </w:rPr>
              <w:t>/</w:t>
            </w:r>
            <w:r w:rsidR="00D077F9" w:rsidRPr="00867E0C">
              <w:rPr>
                <w:rFonts w:ascii="Times New Roman" w:eastAsia="Arial Unicode MS" w:hAnsi="Times New Roman" w:cs="Times New Roman"/>
                <w:lang w:val="lt-LT"/>
              </w:rPr>
              <w:t xml:space="preserve"> </w:t>
            </w:r>
          </w:p>
          <w:p w:rsidR="0090240E" w:rsidRPr="00867E0C" w:rsidRDefault="0090240E" w:rsidP="00D3425E">
            <w:pPr>
              <w:pStyle w:val="Stiletabella1"/>
              <w:ind w:firstLine="284"/>
              <w:jc w:val="both"/>
              <w:outlineLvl w:val="0"/>
              <w:rPr>
                <w:rFonts w:ascii="Times New Roman" w:hAnsi="Times New Roman" w:cs="Times New Roman"/>
                <w:lang w:val="lt-LT"/>
              </w:rPr>
            </w:pPr>
            <w:proofErr w:type="spellStart"/>
            <w:r w:rsidRPr="00867E0C">
              <w:rPr>
                <w:rFonts w:ascii="Times New Roman" w:eastAsia="Arial Unicode MS" w:hAnsi="Times New Roman" w:cs="Times New Roman"/>
                <w:lang w:val="lt-LT"/>
              </w:rPr>
              <w:t>Hiteco</w:t>
            </w:r>
            <w:proofErr w:type="spellEnd"/>
          </w:p>
        </w:tc>
        <w:tc>
          <w:tcPr>
            <w:tcW w:w="1842" w:type="dxa"/>
          </w:tcPr>
          <w:p w:rsidR="00FA7339" w:rsidRPr="00867E0C" w:rsidRDefault="00FA7339" w:rsidP="00873E3F">
            <w:pPr>
              <w:spacing w:after="0" w:line="240" w:lineRule="auto"/>
              <w:ind w:firstLine="284"/>
              <w:jc w:val="center"/>
              <w:outlineLvl w:val="0"/>
              <w:rPr>
                <w:rFonts w:ascii="Times New Roman" w:eastAsiaTheme="minorEastAsia" w:hAnsi="Times New Roman" w:cs="Times New Roman"/>
                <w:lang w:val="lt-LT"/>
              </w:rPr>
            </w:pPr>
            <w:r w:rsidRPr="00867E0C">
              <w:rPr>
                <w:rFonts w:ascii="Times New Roman" w:eastAsiaTheme="minorEastAsia" w:hAnsi="Times New Roman" w:cs="Times New Roman"/>
                <w:color w:val="000000"/>
                <w:lang w:val="lt-LT"/>
              </w:rPr>
              <w:t>52</w:t>
            </w:r>
          </w:p>
        </w:tc>
        <w:tc>
          <w:tcPr>
            <w:tcW w:w="1560" w:type="dxa"/>
          </w:tcPr>
          <w:p w:rsidR="00FA7339" w:rsidRPr="00867E0C" w:rsidRDefault="00FA7339" w:rsidP="00873E3F">
            <w:pPr>
              <w:spacing w:after="0" w:line="240" w:lineRule="auto"/>
              <w:ind w:firstLine="284"/>
              <w:jc w:val="center"/>
              <w:outlineLvl w:val="0"/>
              <w:rPr>
                <w:rFonts w:ascii="Times New Roman" w:eastAsiaTheme="minorEastAsia" w:hAnsi="Times New Roman" w:cs="Times New Roman"/>
                <w:lang w:val="lt-LT"/>
              </w:rPr>
            </w:pPr>
            <w:r w:rsidRPr="00867E0C">
              <w:rPr>
                <w:rFonts w:ascii="Times New Roman" w:eastAsiaTheme="minorEastAsia" w:hAnsi="Times New Roman" w:cs="Times New Roman"/>
                <w:color w:val="000000"/>
                <w:lang w:val="lt-LT"/>
              </w:rPr>
              <w:t>52</w:t>
            </w:r>
          </w:p>
        </w:tc>
        <w:tc>
          <w:tcPr>
            <w:tcW w:w="2409" w:type="dxa"/>
          </w:tcPr>
          <w:p w:rsidR="00FA7339" w:rsidRPr="00867E0C" w:rsidRDefault="00FA7339" w:rsidP="00873E3F">
            <w:pPr>
              <w:pStyle w:val="Stiletabella2"/>
              <w:ind w:firstLine="284"/>
              <w:jc w:val="center"/>
              <w:outlineLvl w:val="0"/>
              <w:rPr>
                <w:rFonts w:ascii="Times New Roman" w:hAnsi="Times New Roman" w:cs="Times New Roman"/>
                <w:lang w:val="lt-LT"/>
              </w:rPr>
            </w:pPr>
            <w:r w:rsidRPr="00867E0C">
              <w:rPr>
                <w:rFonts w:ascii="Times New Roman" w:eastAsia="Arial Unicode MS" w:hAnsi="Times New Roman" w:cs="Times New Roman"/>
                <w:lang w:val="lt-LT"/>
              </w:rPr>
              <w:t>-</w:t>
            </w:r>
          </w:p>
        </w:tc>
      </w:tr>
      <w:tr w:rsidR="0021657F" w:rsidRPr="00867E0C" w:rsidTr="00D3425E">
        <w:tc>
          <w:tcPr>
            <w:tcW w:w="3261" w:type="dxa"/>
          </w:tcPr>
          <w:p w:rsidR="001B3789" w:rsidRPr="00867E0C" w:rsidRDefault="00867E0C" w:rsidP="00D3425E">
            <w:pPr>
              <w:pStyle w:val="Stiletabella1"/>
              <w:ind w:firstLine="284"/>
              <w:jc w:val="both"/>
              <w:outlineLvl w:val="0"/>
              <w:rPr>
                <w:rFonts w:ascii="Times New Roman" w:eastAsia="Arial Unicode MS" w:hAnsi="Times New Roman" w:cs="Times New Roman"/>
                <w:lang w:val="lt-LT"/>
              </w:rPr>
            </w:pPr>
            <w:r>
              <w:rPr>
                <w:rFonts w:ascii="Times New Roman" w:eastAsia="Arial Unicode MS" w:hAnsi="Times New Roman" w:cs="Times New Roman"/>
                <w:lang w:val="lt-LT"/>
              </w:rPr>
              <w:t>Lenkija</w:t>
            </w:r>
            <w:r w:rsidR="0090240E" w:rsidRPr="00867E0C">
              <w:rPr>
                <w:rFonts w:ascii="Times New Roman" w:eastAsia="Arial Unicode MS" w:hAnsi="Times New Roman" w:cs="Times New Roman"/>
                <w:lang w:val="lt-LT"/>
              </w:rPr>
              <w:t>/</w:t>
            </w:r>
            <w:r w:rsidR="00D077F9" w:rsidRPr="00867E0C">
              <w:rPr>
                <w:rFonts w:ascii="Times New Roman" w:eastAsia="Arial Unicode MS" w:hAnsi="Times New Roman" w:cs="Times New Roman"/>
                <w:lang w:val="lt-LT"/>
              </w:rPr>
              <w:t xml:space="preserve"> </w:t>
            </w:r>
          </w:p>
          <w:p w:rsidR="0090240E" w:rsidRPr="00867E0C" w:rsidRDefault="008C29DA" w:rsidP="00867E0C">
            <w:pPr>
              <w:pStyle w:val="Stiletabella1"/>
              <w:ind w:firstLine="284"/>
              <w:jc w:val="both"/>
              <w:outlineLvl w:val="0"/>
              <w:rPr>
                <w:rFonts w:ascii="Times New Roman" w:hAnsi="Times New Roman" w:cs="Times New Roman"/>
                <w:lang w:val="lt-LT"/>
              </w:rPr>
            </w:pPr>
            <w:r>
              <w:rPr>
                <w:rFonts w:ascii="Times New Roman" w:eastAsia="Arial Unicode MS" w:hAnsi="Times New Roman" w:cs="Times New Roman"/>
                <w:lang w:val="lt-LT"/>
              </w:rPr>
              <w:t>Pedagoginis</w:t>
            </w:r>
            <w:r w:rsidR="0090240E" w:rsidRPr="00867E0C">
              <w:rPr>
                <w:rFonts w:ascii="Times New Roman" w:eastAsia="Arial Unicode MS" w:hAnsi="Times New Roman" w:cs="Times New Roman"/>
                <w:lang w:val="lt-LT"/>
              </w:rPr>
              <w:t xml:space="preserve"> </w:t>
            </w:r>
            <w:r w:rsidR="00867E0C">
              <w:rPr>
                <w:rFonts w:ascii="Times New Roman" w:eastAsia="Arial Unicode MS" w:hAnsi="Times New Roman" w:cs="Times New Roman"/>
                <w:lang w:val="lt-LT"/>
              </w:rPr>
              <w:t>universitetas</w:t>
            </w:r>
          </w:p>
        </w:tc>
        <w:tc>
          <w:tcPr>
            <w:tcW w:w="1842" w:type="dxa"/>
          </w:tcPr>
          <w:p w:rsidR="00FA7339" w:rsidRPr="00867E0C" w:rsidRDefault="00FA7339" w:rsidP="00873E3F">
            <w:pPr>
              <w:spacing w:after="0" w:line="240" w:lineRule="auto"/>
              <w:ind w:firstLine="284"/>
              <w:jc w:val="center"/>
              <w:outlineLvl w:val="0"/>
              <w:rPr>
                <w:rFonts w:ascii="Times New Roman" w:eastAsiaTheme="minorEastAsia" w:hAnsi="Times New Roman" w:cs="Times New Roman"/>
                <w:lang w:val="lt-LT"/>
              </w:rPr>
            </w:pPr>
            <w:r w:rsidRPr="00867E0C">
              <w:rPr>
                <w:rFonts w:ascii="Times New Roman" w:eastAsiaTheme="minorEastAsia" w:hAnsi="Times New Roman" w:cs="Times New Roman"/>
                <w:color w:val="000000"/>
                <w:lang w:val="lt-LT"/>
              </w:rPr>
              <w:t>50</w:t>
            </w:r>
          </w:p>
        </w:tc>
        <w:tc>
          <w:tcPr>
            <w:tcW w:w="1560" w:type="dxa"/>
          </w:tcPr>
          <w:p w:rsidR="00FA7339" w:rsidRPr="00867E0C" w:rsidRDefault="00FA7339" w:rsidP="00873E3F">
            <w:pPr>
              <w:spacing w:after="0" w:line="240" w:lineRule="auto"/>
              <w:ind w:firstLine="284"/>
              <w:jc w:val="center"/>
              <w:outlineLvl w:val="0"/>
              <w:rPr>
                <w:rFonts w:ascii="Times New Roman" w:eastAsiaTheme="minorEastAsia" w:hAnsi="Times New Roman" w:cs="Times New Roman"/>
                <w:lang w:val="lt-LT"/>
              </w:rPr>
            </w:pPr>
            <w:r w:rsidRPr="00867E0C">
              <w:rPr>
                <w:rFonts w:ascii="Times New Roman" w:eastAsiaTheme="minorEastAsia" w:hAnsi="Times New Roman" w:cs="Times New Roman"/>
                <w:color w:val="000000"/>
                <w:lang w:val="lt-LT"/>
              </w:rPr>
              <w:t>0</w:t>
            </w:r>
          </w:p>
        </w:tc>
        <w:tc>
          <w:tcPr>
            <w:tcW w:w="2409" w:type="dxa"/>
          </w:tcPr>
          <w:p w:rsidR="00FA7339" w:rsidRPr="00867E0C" w:rsidRDefault="00FA7339" w:rsidP="00873E3F">
            <w:pPr>
              <w:spacing w:after="0" w:line="240" w:lineRule="auto"/>
              <w:ind w:firstLine="284"/>
              <w:jc w:val="center"/>
              <w:outlineLvl w:val="0"/>
              <w:rPr>
                <w:rFonts w:ascii="Times New Roman" w:eastAsiaTheme="minorEastAsia" w:hAnsi="Times New Roman" w:cs="Times New Roman"/>
                <w:lang w:val="lt-LT"/>
              </w:rPr>
            </w:pPr>
            <w:r w:rsidRPr="00867E0C">
              <w:rPr>
                <w:rFonts w:ascii="Times New Roman" w:eastAsiaTheme="minorEastAsia" w:hAnsi="Times New Roman" w:cs="Times New Roman"/>
                <w:color w:val="000000"/>
                <w:lang w:val="lt-LT"/>
              </w:rPr>
              <w:t>50</w:t>
            </w:r>
          </w:p>
        </w:tc>
      </w:tr>
      <w:tr w:rsidR="0021657F" w:rsidRPr="00867E0C" w:rsidTr="00D3425E">
        <w:tc>
          <w:tcPr>
            <w:tcW w:w="3261" w:type="dxa"/>
          </w:tcPr>
          <w:p w:rsidR="001B3789" w:rsidRPr="00867E0C" w:rsidRDefault="00867E0C" w:rsidP="00D3425E">
            <w:pPr>
              <w:pStyle w:val="Stiletabella1"/>
              <w:ind w:firstLine="284"/>
              <w:jc w:val="both"/>
              <w:outlineLvl w:val="0"/>
              <w:rPr>
                <w:rFonts w:ascii="Times New Roman" w:eastAsia="Arial Unicode MS" w:hAnsi="Times New Roman" w:cs="Times New Roman"/>
                <w:lang w:val="lt-LT"/>
              </w:rPr>
            </w:pPr>
            <w:r>
              <w:rPr>
                <w:rFonts w:ascii="Times New Roman" w:eastAsia="Arial Unicode MS" w:hAnsi="Times New Roman" w:cs="Times New Roman"/>
                <w:lang w:val="lt-LT"/>
              </w:rPr>
              <w:t>Turkija</w:t>
            </w:r>
            <w:r w:rsidR="00D077F9" w:rsidRPr="00867E0C">
              <w:rPr>
                <w:rFonts w:ascii="Times New Roman" w:eastAsia="Arial Unicode MS" w:hAnsi="Times New Roman" w:cs="Times New Roman"/>
                <w:lang w:val="lt-LT"/>
              </w:rPr>
              <w:t xml:space="preserve">/ </w:t>
            </w:r>
          </w:p>
          <w:p w:rsidR="0090240E" w:rsidRPr="00867E0C" w:rsidRDefault="0090240E" w:rsidP="00D3425E">
            <w:pPr>
              <w:pStyle w:val="Stiletabella1"/>
              <w:ind w:firstLine="284"/>
              <w:jc w:val="both"/>
              <w:outlineLvl w:val="0"/>
              <w:rPr>
                <w:rFonts w:ascii="Times New Roman" w:hAnsi="Times New Roman" w:cs="Times New Roman"/>
                <w:lang w:val="lt-LT"/>
              </w:rPr>
            </w:pPr>
            <w:proofErr w:type="spellStart"/>
            <w:r w:rsidRPr="00867E0C">
              <w:rPr>
                <w:rFonts w:ascii="Times New Roman" w:hAnsi="Times New Roman" w:cs="Times New Roman"/>
                <w:lang w:val="lt-LT"/>
              </w:rPr>
              <w:t>Sulyeman</w:t>
            </w:r>
            <w:proofErr w:type="spellEnd"/>
            <w:r w:rsidRPr="00867E0C">
              <w:rPr>
                <w:rFonts w:ascii="Times New Roman" w:hAnsi="Times New Roman" w:cs="Times New Roman"/>
                <w:lang w:val="lt-LT"/>
              </w:rPr>
              <w:t xml:space="preserve"> </w:t>
            </w:r>
            <w:proofErr w:type="spellStart"/>
            <w:r w:rsidRPr="00867E0C">
              <w:rPr>
                <w:rFonts w:ascii="Times New Roman" w:hAnsi="Times New Roman" w:cs="Times New Roman"/>
                <w:lang w:val="lt-LT"/>
              </w:rPr>
              <w:t>Sa</w:t>
            </w:r>
            <w:proofErr w:type="spellEnd"/>
            <w:r w:rsidRPr="00867E0C">
              <w:rPr>
                <w:rFonts w:ascii="Times New Roman" w:hAnsi="Times New Roman" w:cs="Times New Roman"/>
                <w:lang w:val="lt-LT"/>
              </w:rPr>
              <w:t xml:space="preserve"> </w:t>
            </w:r>
            <w:r w:rsidR="00867E0C">
              <w:rPr>
                <w:rFonts w:ascii="Times New Roman" w:eastAsia="Arial Unicode MS" w:hAnsi="Times New Roman" w:cs="Times New Roman"/>
                <w:lang w:val="lt-LT"/>
              </w:rPr>
              <w:t>universitetas</w:t>
            </w:r>
          </w:p>
        </w:tc>
        <w:tc>
          <w:tcPr>
            <w:tcW w:w="1842" w:type="dxa"/>
          </w:tcPr>
          <w:p w:rsidR="00FA7339" w:rsidRPr="00867E0C" w:rsidRDefault="00FA7339" w:rsidP="00873E3F">
            <w:pPr>
              <w:spacing w:after="0" w:line="240" w:lineRule="auto"/>
              <w:ind w:firstLine="284"/>
              <w:jc w:val="center"/>
              <w:outlineLvl w:val="0"/>
              <w:rPr>
                <w:rFonts w:ascii="Times New Roman" w:eastAsiaTheme="minorEastAsia" w:hAnsi="Times New Roman" w:cs="Times New Roman"/>
                <w:lang w:val="lt-LT"/>
              </w:rPr>
            </w:pPr>
            <w:r w:rsidRPr="00867E0C">
              <w:rPr>
                <w:rFonts w:ascii="Times New Roman" w:eastAsiaTheme="minorEastAsia" w:hAnsi="Times New Roman" w:cs="Times New Roman"/>
                <w:color w:val="000000"/>
                <w:lang w:val="lt-LT"/>
              </w:rPr>
              <w:t>50</w:t>
            </w:r>
          </w:p>
        </w:tc>
        <w:tc>
          <w:tcPr>
            <w:tcW w:w="1560" w:type="dxa"/>
          </w:tcPr>
          <w:p w:rsidR="00FA7339" w:rsidRPr="00867E0C" w:rsidRDefault="00FA7339" w:rsidP="00873E3F">
            <w:pPr>
              <w:spacing w:after="0" w:line="240" w:lineRule="auto"/>
              <w:ind w:firstLine="284"/>
              <w:jc w:val="center"/>
              <w:outlineLvl w:val="0"/>
              <w:rPr>
                <w:rFonts w:ascii="Times New Roman" w:eastAsiaTheme="minorEastAsia" w:hAnsi="Times New Roman" w:cs="Times New Roman"/>
                <w:lang w:val="lt-LT"/>
              </w:rPr>
            </w:pPr>
            <w:r w:rsidRPr="00867E0C">
              <w:rPr>
                <w:rFonts w:ascii="Times New Roman" w:eastAsiaTheme="minorEastAsia" w:hAnsi="Times New Roman" w:cs="Times New Roman"/>
                <w:color w:val="000000"/>
                <w:lang w:val="lt-LT"/>
              </w:rPr>
              <w:t>10</w:t>
            </w:r>
          </w:p>
        </w:tc>
        <w:tc>
          <w:tcPr>
            <w:tcW w:w="2409" w:type="dxa"/>
          </w:tcPr>
          <w:p w:rsidR="00FA7339" w:rsidRPr="00867E0C" w:rsidRDefault="00FA7339" w:rsidP="00873E3F">
            <w:pPr>
              <w:spacing w:after="0" w:line="240" w:lineRule="auto"/>
              <w:ind w:firstLine="284"/>
              <w:jc w:val="center"/>
              <w:outlineLvl w:val="0"/>
              <w:rPr>
                <w:rFonts w:ascii="Times New Roman" w:eastAsiaTheme="minorEastAsia" w:hAnsi="Times New Roman" w:cs="Times New Roman"/>
                <w:lang w:val="lt-LT"/>
              </w:rPr>
            </w:pPr>
            <w:r w:rsidRPr="00867E0C">
              <w:rPr>
                <w:rFonts w:ascii="Times New Roman" w:eastAsiaTheme="minorEastAsia" w:hAnsi="Times New Roman" w:cs="Times New Roman"/>
                <w:color w:val="000000"/>
                <w:lang w:val="lt-LT"/>
              </w:rPr>
              <w:t>40</w:t>
            </w:r>
          </w:p>
        </w:tc>
      </w:tr>
      <w:tr w:rsidR="0021657F" w:rsidRPr="00867E0C" w:rsidTr="00D3425E">
        <w:tc>
          <w:tcPr>
            <w:tcW w:w="3261" w:type="dxa"/>
          </w:tcPr>
          <w:p w:rsidR="001B3789" w:rsidRPr="00867E0C" w:rsidRDefault="00867E0C" w:rsidP="00D3425E">
            <w:pPr>
              <w:pStyle w:val="Stiletabella1"/>
              <w:ind w:firstLine="284"/>
              <w:jc w:val="both"/>
              <w:outlineLvl w:val="0"/>
              <w:rPr>
                <w:rFonts w:ascii="Times New Roman" w:eastAsia="Arial Unicode MS" w:hAnsi="Times New Roman" w:cs="Times New Roman"/>
                <w:lang w:val="lt-LT"/>
              </w:rPr>
            </w:pPr>
            <w:r>
              <w:rPr>
                <w:rFonts w:ascii="Times New Roman" w:eastAsia="Arial Unicode MS" w:hAnsi="Times New Roman" w:cs="Times New Roman"/>
                <w:lang w:val="lt-LT"/>
              </w:rPr>
              <w:t>J. Karalystė</w:t>
            </w:r>
            <w:r w:rsidR="0090240E" w:rsidRPr="00867E0C">
              <w:rPr>
                <w:rFonts w:ascii="Times New Roman" w:eastAsia="Arial Unicode MS" w:hAnsi="Times New Roman" w:cs="Times New Roman"/>
                <w:lang w:val="lt-LT"/>
              </w:rPr>
              <w:t>/</w:t>
            </w:r>
            <w:r w:rsidR="00D077F9" w:rsidRPr="00867E0C">
              <w:rPr>
                <w:rFonts w:ascii="Times New Roman" w:eastAsia="Arial Unicode MS" w:hAnsi="Times New Roman" w:cs="Times New Roman"/>
                <w:lang w:val="lt-LT"/>
              </w:rPr>
              <w:t xml:space="preserve"> </w:t>
            </w:r>
          </w:p>
          <w:p w:rsidR="0090240E" w:rsidRPr="00867E0C" w:rsidRDefault="0090240E" w:rsidP="00D3425E">
            <w:pPr>
              <w:pStyle w:val="Stiletabella1"/>
              <w:ind w:firstLine="284"/>
              <w:jc w:val="both"/>
              <w:outlineLvl w:val="0"/>
              <w:rPr>
                <w:rFonts w:ascii="Times New Roman" w:hAnsi="Times New Roman" w:cs="Times New Roman"/>
                <w:lang w:val="lt-LT"/>
              </w:rPr>
            </w:pPr>
            <w:proofErr w:type="spellStart"/>
            <w:r w:rsidRPr="00867E0C">
              <w:rPr>
                <w:rFonts w:ascii="Times New Roman" w:eastAsia="Arial Unicode MS" w:hAnsi="Times New Roman" w:cs="Times New Roman"/>
                <w:lang w:val="lt-LT"/>
              </w:rPr>
              <w:t>Nottingham</w:t>
            </w:r>
            <w:proofErr w:type="spellEnd"/>
            <w:r w:rsidRPr="00867E0C">
              <w:rPr>
                <w:rFonts w:ascii="Times New Roman" w:eastAsia="Arial Unicode MS" w:hAnsi="Times New Roman" w:cs="Times New Roman"/>
                <w:lang w:val="lt-LT"/>
              </w:rPr>
              <w:t xml:space="preserve"> </w:t>
            </w:r>
            <w:proofErr w:type="spellStart"/>
            <w:r w:rsidRPr="00867E0C">
              <w:rPr>
                <w:rFonts w:ascii="Times New Roman" w:eastAsia="Arial Unicode MS" w:hAnsi="Times New Roman" w:cs="Times New Roman"/>
                <w:lang w:val="lt-LT"/>
              </w:rPr>
              <w:t>T</w:t>
            </w:r>
            <w:r w:rsidR="009B2A3F" w:rsidRPr="00867E0C">
              <w:rPr>
                <w:rFonts w:ascii="Times New Roman" w:eastAsia="Arial Unicode MS" w:hAnsi="Times New Roman" w:cs="Times New Roman"/>
                <w:lang w:val="lt-LT"/>
              </w:rPr>
              <w:t>rent</w:t>
            </w:r>
            <w:proofErr w:type="spellEnd"/>
            <w:r w:rsidR="002C0D7F" w:rsidRPr="00867E0C">
              <w:rPr>
                <w:rFonts w:ascii="Times New Roman" w:eastAsia="Arial Unicode MS" w:hAnsi="Times New Roman" w:cs="Times New Roman"/>
                <w:lang w:val="lt-LT"/>
              </w:rPr>
              <w:t xml:space="preserve"> </w:t>
            </w:r>
            <w:r w:rsidR="00867E0C">
              <w:rPr>
                <w:rFonts w:ascii="Times New Roman" w:eastAsia="Arial Unicode MS" w:hAnsi="Times New Roman" w:cs="Times New Roman"/>
                <w:lang w:val="lt-LT"/>
              </w:rPr>
              <w:t>universitetas</w:t>
            </w:r>
          </w:p>
        </w:tc>
        <w:tc>
          <w:tcPr>
            <w:tcW w:w="1842" w:type="dxa"/>
          </w:tcPr>
          <w:p w:rsidR="00FA7339" w:rsidRPr="00867E0C" w:rsidRDefault="00FA7339" w:rsidP="00873E3F">
            <w:pPr>
              <w:spacing w:after="0" w:line="240" w:lineRule="auto"/>
              <w:ind w:firstLine="284"/>
              <w:jc w:val="center"/>
              <w:outlineLvl w:val="0"/>
              <w:rPr>
                <w:rFonts w:ascii="Times New Roman" w:eastAsiaTheme="minorEastAsia" w:hAnsi="Times New Roman" w:cs="Times New Roman"/>
                <w:lang w:val="lt-LT"/>
              </w:rPr>
            </w:pPr>
            <w:r w:rsidRPr="00867E0C">
              <w:rPr>
                <w:rFonts w:ascii="Times New Roman" w:eastAsiaTheme="minorEastAsia" w:hAnsi="Times New Roman" w:cs="Times New Roman"/>
                <w:color w:val="000000"/>
                <w:lang w:val="lt-LT"/>
              </w:rPr>
              <w:t>18</w:t>
            </w:r>
          </w:p>
        </w:tc>
        <w:tc>
          <w:tcPr>
            <w:tcW w:w="1560" w:type="dxa"/>
          </w:tcPr>
          <w:p w:rsidR="00FA7339" w:rsidRPr="00867E0C" w:rsidRDefault="00FA7339" w:rsidP="00873E3F">
            <w:pPr>
              <w:spacing w:after="0" w:line="240" w:lineRule="auto"/>
              <w:ind w:firstLine="284"/>
              <w:jc w:val="center"/>
              <w:outlineLvl w:val="0"/>
              <w:rPr>
                <w:rFonts w:ascii="Times New Roman" w:eastAsiaTheme="minorEastAsia" w:hAnsi="Times New Roman" w:cs="Times New Roman"/>
                <w:lang w:val="lt-LT"/>
              </w:rPr>
            </w:pPr>
            <w:r w:rsidRPr="00867E0C">
              <w:rPr>
                <w:rFonts w:ascii="Times New Roman" w:eastAsiaTheme="minorEastAsia" w:hAnsi="Times New Roman" w:cs="Times New Roman"/>
                <w:color w:val="000000"/>
                <w:lang w:val="lt-LT"/>
              </w:rPr>
              <w:t>8</w:t>
            </w:r>
          </w:p>
        </w:tc>
        <w:tc>
          <w:tcPr>
            <w:tcW w:w="2409" w:type="dxa"/>
          </w:tcPr>
          <w:p w:rsidR="00FA7339" w:rsidRPr="00867E0C" w:rsidRDefault="00FA7339" w:rsidP="00873E3F">
            <w:pPr>
              <w:spacing w:after="0" w:line="240" w:lineRule="auto"/>
              <w:ind w:firstLine="284"/>
              <w:jc w:val="center"/>
              <w:outlineLvl w:val="0"/>
              <w:rPr>
                <w:rFonts w:ascii="Times New Roman" w:eastAsiaTheme="minorEastAsia" w:hAnsi="Times New Roman" w:cs="Times New Roman"/>
                <w:lang w:val="lt-LT"/>
              </w:rPr>
            </w:pPr>
            <w:r w:rsidRPr="00867E0C">
              <w:rPr>
                <w:rFonts w:ascii="Times New Roman" w:eastAsiaTheme="minorEastAsia" w:hAnsi="Times New Roman" w:cs="Times New Roman"/>
                <w:color w:val="000000"/>
                <w:lang w:val="lt-LT"/>
              </w:rPr>
              <w:t>10</w:t>
            </w:r>
          </w:p>
        </w:tc>
      </w:tr>
      <w:tr w:rsidR="0021657F" w:rsidRPr="00867E0C" w:rsidTr="00D3425E">
        <w:tc>
          <w:tcPr>
            <w:tcW w:w="3261" w:type="dxa"/>
          </w:tcPr>
          <w:p w:rsidR="00FA7339" w:rsidRPr="00867E0C" w:rsidRDefault="00867E0C" w:rsidP="00D3425E">
            <w:pPr>
              <w:pStyle w:val="Stiletabella1"/>
              <w:ind w:firstLine="284"/>
              <w:jc w:val="both"/>
              <w:outlineLvl w:val="0"/>
              <w:rPr>
                <w:rFonts w:ascii="Times New Roman" w:hAnsi="Times New Roman" w:cs="Times New Roman"/>
                <w:lang w:val="lt-LT"/>
              </w:rPr>
            </w:pPr>
            <w:r>
              <w:rPr>
                <w:rFonts w:ascii="Times New Roman" w:eastAsia="Arial Unicode MS" w:hAnsi="Times New Roman" w:cs="Times New Roman"/>
                <w:lang w:val="lt-LT"/>
              </w:rPr>
              <w:t>IŠ VISO</w:t>
            </w:r>
          </w:p>
        </w:tc>
        <w:tc>
          <w:tcPr>
            <w:tcW w:w="1842" w:type="dxa"/>
          </w:tcPr>
          <w:p w:rsidR="00FA7339" w:rsidRPr="00867E0C" w:rsidRDefault="00F46184" w:rsidP="00873E3F">
            <w:pPr>
              <w:spacing w:after="0" w:line="240" w:lineRule="auto"/>
              <w:ind w:firstLine="284"/>
              <w:jc w:val="center"/>
              <w:outlineLvl w:val="0"/>
              <w:rPr>
                <w:rFonts w:ascii="Times New Roman" w:eastAsiaTheme="minorEastAsia" w:hAnsi="Times New Roman" w:cs="Times New Roman"/>
                <w:lang w:val="lt-LT"/>
              </w:rPr>
            </w:pPr>
            <w:r w:rsidRPr="00F46184">
              <w:rPr>
                <w:rFonts w:ascii="Times New Roman" w:eastAsiaTheme="minorEastAsia" w:hAnsi="Times New Roman" w:cs="Times New Roman"/>
                <w:lang w:val="lt-LT"/>
              </w:rPr>
              <w:fldChar w:fldCharType="begin"/>
            </w:r>
            <w:r w:rsidR="003966CA" w:rsidRPr="00867E0C">
              <w:rPr>
                <w:rFonts w:ascii="Times New Roman" w:eastAsiaTheme="minorEastAsia" w:hAnsi="Times New Roman" w:cs="Times New Roman"/>
                <w:lang w:val="lt-LT"/>
              </w:rPr>
              <w:instrText xml:space="preserve"> = SUM(B2:B7) \# "0" \* MERGEFORMAT</w:instrText>
            </w:r>
            <w:r w:rsidRPr="00F46184">
              <w:rPr>
                <w:rFonts w:ascii="Times New Roman" w:eastAsiaTheme="minorEastAsia" w:hAnsi="Times New Roman" w:cs="Times New Roman"/>
                <w:lang w:val="lt-LT"/>
              </w:rPr>
              <w:fldChar w:fldCharType="separate"/>
            </w:r>
            <w:r w:rsidR="00FA7339" w:rsidRPr="00867E0C">
              <w:rPr>
                <w:rFonts w:ascii="Times New Roman" w:eastAsiaTheme="minorEastAsia" w:hAnsi="Times New Roman" w:cs="Times New Roman"/>
                <w:color w:val="000000"/>
                <w:lang w:val="lt-LT"/>
              </w:rPr>
              <w:t>272</w:t>
            </w:r>
            <w:r w:rsidRPr="00867E0C">
              <w:rPr>
                <w:rFonts w:ascii="Times New Roman" w:eastAsiaTheme="minorEastAsia" w:hAnsi="Times New Roman" w:cs="Times New Roman"/>
                <w:color w:val="000000"/>
                <w:lang w:val="lt-LT"/>
              </w:rPr>
              <w:fldChar w:fldCharType="end"/>
            </w:r>
          </w:p>
        </w:tc>
        <w:tc>
          <w:tcPr>
            <w:tcW w:w="1560" w:type="dxa"/>
          </w:tcPr>
          <w:p w:rsidR="00FA7339" w:rsidRPr="00867E0C" w:rsidRDefault="00F46184" w:rsidP="00873E3F">
            <w:pPr>
              <w:spacing w:after="0" w:line="240" w:lineRule="auto"/>
              <w:ind w:firstLine="284"/>
              <w:jc w:val="center"/>
              <w:outlineLvl w:val="0"/>
              <w:rPr>
                <w:rFonts w:ascii="Times New Roman" w:eastAsiaTheme="minorEastAsia" w:hAnsi="Times New Roman" w:cs="Times New Roman"/>
                <w:lang w:val="lt-LT"/>
              </w:rPr>
            </w:pPr>
            <w:r w:rsidRPr="00F46184">
              <w:rPr>
                <w:rFonts w:ascii="Times New Roman" w:eastAsiaTheme="minorEastAsia" w:hAnsi="Times New Roman" w:cs="Times New Roman"/>
                <w:lang w:val="lt-LT"/>
              </w:rPr>
              <w:fldChar w:fldCharType="begin"/>
            </w:r>
            <w:r w:rsidR="003966CA" w:rsidRPr="00867E0C">
              <w:rPr>
                <w:rFonts w:ascii="Times New Roman" w:eastAsiaTheme="minorEastAsia" w:hAnsi="Times New Roman" w:cs="Times New Roman"/>
                <w:lang w:val="lt-LT"/>
              </w:rPr>
              <w:instrText xml:space="preserve"> = SUM(C2:C7) \# "0" \* MERGEFORMAT</w:instrText>
            </w:r>
            <w:r w:rsidRPr="00F46184">
              <w:rPr>
                <w:rFonts w:ascii="Times New Roman" w:eastAsiaTheme="minorEastAsia" w:hAnsi="Times New Roman" w:cs="Times New Roman"/>
                <w:lang w:val="lt-LT"/>
              </w:rPr>
              <w:fldChar w:fldCharType="separate"/>
            </w:r>
            <w:r w:rsidR="00FA7339" w:rsidRPr="00867E0C">
              <w:rPr>
                <w:rFonts w:ascii="Times New Roman" w:eastAsiaTheme="minorEastAsia" w:hAnsi="Times New Roman" w:cs="Times New Roman"/>
                <w:color w:val="000000"/>
                <w:lang w:val="lt-LT"/>
              </w:rPr>
              <w:t>112</w:t>
            </w:r>
            <w:r w:rsidRPr="00867E0C">
              <w:rPr>
                <w:rFonts w:ascii="Times New Roman" w:eastAsiaTheme="minorEastAsia" w:hAnsi="Times New Roman" w:cs="Times New Roman"/>
                <w:color w:val="000000"/>
                <w:lang w:val="lt-LT"/>
              </w:rPr>
              <w:fldChar w:fldCharType="end"/>
            </w:r>
          </w:p>
        </w:tc>
        <w:tc>
          <w:tcPr>
            <w:tcW w:w="2409" w:type="dxa"/>
          </w:tcPr>
          <w:p w:rsidR="00FA7339" w:rsidRPr="00867E0C" w:rsidRDefault="00F46184" w:rsidP="00873E3F">
            <w:pPr>
              <w:spacing w:after="0" w:line="240" w:lineRule="auto"/>
              <w:ind w:firstLine="284"/>
              <w:jc w:val="center"/>
              <w:outlineLvl w:val="0"/>
              <w:rPr>
                <w:rFonts w:ascii="Times New Roman" w:eastAsiaTheme="minorEastAsia" w:hAnsi="Times New Roman" w:cs="Times New Roman"/>
                <w:lang w:val="lt-LT"/>
              </w:rPr>
            </w:pPr>
            <w:r w:rsidRPr="00F46184">
              <w:rPr>
                <w:rFonts w:ascii="Times New Roman" w:eastAsiaTheme="minorEastAsia" w:hAnsi="Times New Roman" w:cs="Times New Roman"/>
                <w:lang w:val="lt-LT"/>
              </w:rPr>
              <w:fldChar w:fldCharType="begin"/>
            </w:r>
            <w:r w:rsidR="003966CA" w:rsidRPr="00867E0C">
              <w:rPr>
                <w:rFonts w:ascii="Times New Roman" w:eastAsiaTheme="minorEastAsia" w:hAnsi="Times New Roman" w:cs="Times New Roman"/>
                <w:lang w:val="lt-LT"/>
              </w:rPr>
              <w:instrText xml:space="preserve"> = SUM(D2:D7) \# "0" \* MERGEFORMAT</w:instrText>
            </w:r>
            <w:r w:rsidRPr="00F46184">
              <w:rPr>
                <w:rFonts w:ascii="Times New Roman" w:eastAsiaTheme="minorEastAsia" w:hAnsi="Times New Roman" w:cs="Times New Roman"/>
                <w:lang w:val="lt-LT"/>
              </w:rPr>
              <w:fldChar w:fldCharType="separate"/>
            </w:r>
            <w:r w:rsidR="00FA7339" w:rsidRPr="00867E0C">
              <w:rPr>
                <w:rFonts w:ascii="Times New Roman" w:eastAsiaTheme="minorEastAsia" w:hAnsi="Times New Roman" w:cs="Times New Roman"/>
                <w:color w:val="000000"/>
                <w:lang w:val="lt-LT"/>
              </w:rPr>
              <w:t>160</w:t>
            </w:r>
            <w:r w:rsidRPr="00867E0C">
              <w:rPr>
                <w:rFonts w:ascii="Times New Roman" w:eastAsiaTheme="minorEastAsia" w:hAnsi="Times New Roman" w:cs="Times New Roman"/>
                <w:color w:val="000000"/>
                <w:lang w:val="lt-LT"/>
              </w:rPr>
              <w:fldChar w:fldCharType="end"/>
            </w:r>
          </w:p>
        </w:tc>
      </w:tr>
    </w:tbl>
    <w:p w:rsidR="00343876" w:rsidRPr="00CE6BCF" w:rsidRDefault="00343876" w:rsidP="00C46D36">
      <w:pPr>
        <w:spacing w:before="120" w:after="120" w:line="360" w:lineRule="auto"/>
        <w:jc w:val="both"/>
        <w:outlineLvl w:val="0"/>
        <w:rPr>
          <w:rFonts w:ascii="Times New Roman" w:hAnsi="Times New Roman" w:cs="Times New Roman"/>
          <w:sz w:val="24"/>
          <w:szCs w:val="24"/>
          <w:lang w:val="lt-LT"/>
        </w:rPr>
      </w:pPr>
    </w:p>
    <w:p w:rsidR="00026321" w:rsidRPr="00026321" w:rsidRDefault="00026321" w:rsidP="00026321">
      <w:pPr>
        <w:pStyle w:val="ListParagraph"/>
        <w:spacing w:before="120" w:after="120" w:line="360" w:lineRule="auto"/>
        <w:ind w:left="0"/>
        <w:jc w:val="both"/>
        <w:rPr>
          <w:rFonts w:ascii="Times New Roman" w:hAnsi="Times New Roman" w:cs="Times New Roman"/>
          <w:sz w:val="24"/>
          <w:szCs w:val="24"/>
          <w:lang w:val="lt-LT"/>
        </w:rPr>
      </w:pPr>
      <w:r>
        <w:rPr>
          <w:rFonts w:ascii="Times New Roman" w:hAnsi="Times New Roman" w:cs="Times New Roman"/>
          <w:sz w:val="24"/>
          <w:szCs w:val="24"/>
          <w:lang w:val="lt-LT"/>
        </w:rPr>
        <w:t>Interviu su mokytojais metodo b</w:t>
      </w:r>
      <w:r w:rsidR="00390AF1" w:rsidRPr="00026321">
        <w:rPr>
          <w:rFonts w:ascii="Times New Roman" w:hAnsi="Times New Roman" w:cs="Times New Roman"/>
          <w:sz w:val="24"/>
          <w:szCs w:val="24"/>
          <w:lang w:val="lt-LT"/>
        </w:rPr>
        <w:t>uvo laikomasi dau</w:t>
      </w:r>
      <w:r>
        <w:rPr>
          <w:rFonts w:ascii="Times New Roman" w:hAnsi="Times New Roman" w:cs="Times New Roman"/>
          <w:sz w:val="24"/>
          <w:szCs w:val="24"/>
          <w:lang w:val="lt-LT"/>
        </w:rPr>
        <w:t>g labiau Jungtinėje Karalystėje.</w:t>
      </w:r>
      <w:r w:rsidR="00390AF1" w:rsidRPr="00026321">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Veiklos paketo </w:t>
      </w:r>
      <w:r w:rsidR="00390AF1" w:rsidRPr="00026321">
        <w:rPr>
          <w:rFonts w:ascii="Times New Roman" w:hAnsi="Times New Roman" w:cs="Times New Roman"/>
          <w:sz w:val="24"/>
          <w:szCs w:val="24"/>
          <w:lang w:val="lt-LT"/>
        </w:rPr>
        <w:t xml:space="preserve">WP3 metodika apima šį procesą, todėl </w:t>
      </w:r>
      <w:r>
        <w:rPr>
          <w:rFonts w:ascii="Times New Roman" w:hAnsi="Times New Roman" w:cs="Times New Roman"/>
          <w:sz w:val="24"/>
          <w:szCs w:val="24"/>
          <w:lang w:val="lt-LT"/>
        </w:rPr>
        <w:t>poreikiai</w:t>
      </w:r>
      <w:r w:rsidR="00390AF1" w:rsidRPr="00026321">
        <w:rPr>
          <w:rFonts w:ascii="Times New Roman" w:hAnsi="Times New Roman" w:cs="Times New Roman"/>
          <w:sz w:val="24"/>
          <w:szCs w:val="24"/>
          <w:lang w:val="lt-LT"/>
        </w:rPr>
        <w:t xml:space="preserve"> </w:t>
      </w:r>
      <w:r w:rsidRPr="00026321">
        <w:rPr>
          <w:rFonts w:ascii="Times New Roman" w:hAnsi="Times New Roman" w:cs="Times New Roman"/>
          <w:sz w:val="24"/>
          <w:szCs w:val="24"/>
          <w:lang w:val="lt-LT"/>
        </w:rPr>
        <w:t xml:space="preserve">JK </w:t>
      </w:r>
      <w:r w:rsidR="00390AF1" w:rsidRPr="00026321">
        <w:rPr>
          <w:rFonts w:ascii="Times New Roman" w:hAnsi="Times New Roman" w:cs="Times New Roman"/>
          <w:sz w:val="24"/>
          <w:szCs w:val="24"/>
          <w:lang w:val="lt-LT"/>
        </w:rPr>
        <w:t xml:space="preserve">buvo </w:t>
      </w:r>
      <w:r>
        <w:rPr>
          <w:rFonts w:ascii="Times New Roman" w:hAnsi="Times New Roman" w:cs="Times New Roman"/>
          <w:sz w:val="24"/>
          <w:szCs w:val="24"/>
          <w:lang w:val="lt-LT"/>
        </w:rPr>
        <w:t>aprašyti</w:t>
      </w:r>
      <w:r w:rsidR="00390AF1" w:rsidRPr="00026321">
        <w:rPr>
          <w:rFonts w:ascii="Times New Roman" w:hAnsi="Times New Roman" w:cs="Times New Roman"/>
          <w:sz w:val="24"/>
          <w:szCs w:val="24"/>
          <w:lang w:val="lt-LT"/>
        </w:rPr>
        <w:t xml:space="preserve"> išsamiau tuo metu įvairiais būdais.</w:t>
      </w:r>
    </w:p>
    <w:p w:rsidR="00867E0C" w:rsidRDefault="00867E0C" w:rsidP="00ED12B4">
      <w:pPr>
        <w:spacing w:before="120" w:after="0" w:line="360" w:lineRule="auto"/>
        <w:jc w:val="both"/>
        <w:rPr>
          <w:rFonts w:ascii="Times New Roman" w:hAnsi="Times New Roman" w:cs="Times New Roman"/>
          <w:b/>
          <w:bCs/>
          <w:sz w:val="24"/>
          <w:szCs w:val="24"/>
          <w:lang w:val="lt-LT"/>
        </w:rPr>
      </w:pPr>
    </w:p>
    <w:p w:rsidR="009201F0" w:rsidRPr="00CE6BCF" w:rsidRDefault="00C46D36" w:rsidP="00ED12B4">
      <w:pPr>
        <w:spacing w:before="120" w:after="0" w:line="360" w:lineRule="auto"/>
        <w:jc w:val="both"/>
        <w:rPr>
          <w:rFonts w:ascii="Times New Roman" w:hAnsi="Times New Roman" w:cs="Times New Roman"/>
          <w:b/>
          <w:bCs/>
          <w:sz w:val="24"/>
          <w:szCs w:val="24"/>
          <w:lang w:val="lt-LT"/>
        </w:rPr>
      </w:pPr>
      <w:r w:rsidRPr="00CE6BCF">
        <w:rPr>
          <w:rFonts w:ascii="Times New Roman" w:hAnsi="Times New Roman" w:cs="Times New Roman"/>
          <w:b/>
          <w:bCs/>
          <w:sz w:val="24"/>
          <w:szCs w:val="24"/>
          <w:lang w:val="lt-LT"/>
        </w:rPr>
        <w:t>5</w:t>
      </w:r>
      <w:r w:rsidR="00ED12B4" w:rsidRPr="00CE6BCF">
        <w:rPr>
          <w:rFonts w:ascii="Times New Roman" w:hAnsi="Times New Roman" w:cs="Times New Roman"/>
          <w:b/>
          <w:bCs/>
          <w:sz w:val="24"/>
          <w:szCs w:val="24"/>
          <w:lang w:val="lt-LT"/>
        </w:rPr>
        <w:t xml:space="preserve">. </w:t>
      </w:r>
      <w:r w:rsidR="00026321">
        <w:rPr>
          <w:rFonts w:ascii="Times New Roman" w:hAnsi="Times New Roman" w:cs="Times New Roman"/>
          <w:b/>
          <w:bCs/>
          <w:sz w:val="24"/>
          <w:szCs w:val="24"/>
          <w:lang w:val="lt-LT"/>
        </w:rPr>
        <w:t>Mokslinės išvados</w:t>
      </w:r>
    </w:p>
    <w:p w:rsidR="00867E0C" w:rsidRDefault="00867E0C" w:rsidP="00A42EDD">
      <w:pPr>
        <w:pStyle w:val="ListBullet2"/>
        <w:numPr>
          <w:ilvl w:val="0"/>
          <w:numId w:val="0"/>
        </w:numPr>
        <w:spacing w:after="0" w:line="360" w:lineRule="auto"/>
        <w:ind w:firstLine="284"/>
        <w:jc w:val="both"/>
        <w:rPr>
          <w:rFonts w:ascii="Garamond-Normal" w:hAnsi="Garamond-Normal"/>
          <w:color w:val="000000"/>
          <w:lang w:val="lt-LT"/>
        </w:rPr>
      </w:pPr>
    </w:p>
    <w:p w:rsidR="00026321" w:rsidRDefault="00026321" w:rsidP="00026321">
      <w:pPr>
        <w:pStyle w:val="ListBullet2"/>
        <w:numPr>
          <w:ilvl w:val="0"/>
          <w:numId w:val="0"/>
        </w:numPr>
        <w:spacing w:after="0" w:line="360" w:lineRule="auto"/>
        <w:jc w:val="both"/>
        <w:rPr>
          <w:lang w:val="lt-LT"/>
        </w:rPr>
      </w:pPr>
      <w:r>
        <w:rPr>
          <w:lang w:val="lt-LT"/>
        </w:rPr>
        <w:t>WP2 pirmiausia siekiama apibūdinti mokinių su mokymosi negalia mokymosi poreikius šešiose skirtingose ​​Europos šalyse ir, antra, apibūdinti, kaip šiuo metu yra sprendžiami šie poreikiai. Kitas esminis tikslas buvo rasti šiuolaikinių pedagogų mėgstamiausias mokymo strategijas darbe su mokiniais su mokymosi negalia, taip pat jų naudojimas IKT technologijų priemones jų pedagoginę patirtį. Tai buvo pagrindas vertinant mokytojų požiūrį į robotų technologijų panaudojimą siekiant užtikrinti didelę įtaką mokinių mokymosi pasiekimams.</w:t>
      </w:r>
      <w:r>
        <w:rPr>
          <w:lang w:val="lt-LT"/>
        </w:rPr>
        <w:br/>
      </w:r>
    </w:p>
    <w:p w:rsidR="00026321" w:rsidRDefault="00026321" w:rsidP="00026321">
      <w:pPr>
        <w:pStyle w:val="ListBullet2"/>
        <w:numPr>
          <w:ilvl w:val="0"/>
          <w:numId w:val="0"/>
        </w:numPr>
        <w:spacing w:after="0" w:line="360" w:lineRule="auto"/>
        <w:jc w:val="both"/>
        <w:rPr>
          <w:lang w:val="lt-LT"/>
        </w:rPr>
      </w:pPr>
      <w:r>
        <w:rPr>
          <w:lang w:val="lt-LT"/>
        </w:rPr>
        <w:t>Siekiant šių tikslų tyrimas buvo atliktas 6 šalių partnerių pagal specialiai tam sukurtą klausimyną. Iš viso buvo užpildyti 272 klausimynai.</w:t>
      </w:r>
    </w:p>
    <w:p w:rsidR="00026321" w:rsidRDefault="00026321" w:rsidP="00026321">
      <w:pPr>
        <w:pStyle w:val="ListBullet2"/>
        <w:numPr>
          <w:ilvl w:val="0"/>
          <w:numId w:val="0"/>
        </w:numPr>
        <w:spacing w:after="0" w:line="360" w:lineRule="auto"/>
        <w:jc w:val="both"/>
        <w:rPr>
          <w:rFonts w:ascii="Garamond-Normal" w:hAnsi="Garamond-Normal"/>
          <w:color w:val="000000"/>
          <w:lang w:val="lt-LT"/>
        </w:rPr>
      </w:pPr>
    </w:p>
    <w:p w:rsidR="00026321" w:rsidRDefault="00026321" w:rsidP="00026321">
      <w:pPr>
        <w:pStyle w:val="ListBullet2"/>
        <w:numPr>
          <w:ilvl w:val="0"/>
          <w:numId w:val="0"/>
        </w:numPr>
        <w:spacing w:after="0" w:line="360" w:lineRule="auto"/>
        <w:jc w:val="both"/>
        <w:rPr>
          <w:lang w:val="lt-LT"/>
        </w:rPr>
      </w:pPr>
      <w:r>
        <w:rPr>
          <w:lang w:val="lt-LT"/>
        </w:rPr>
        <w:t xml:space="preserve">Rezultatai parodė, kad mokinių su mokymosi negalia amžius, su kuriais respondentai dirbo,  skyrėsi tarp šalių. </w:t>
      </w:r>
      <w:r w:rsidR="00A1494B">
        <w:rPr>
          <w:lang w:val="lt-LT"/>
        </w:rPr>
        <w:t>Iš visos imties</w:t>
      </w:r>
      <w:r>
        <w:rPr>
          <w:lang w:val="lt-LT"/>
        </w:rPr>
        <w:t xml:space="preserve"> beveik 70% </w:t>
      </w:r>
      <w:r w:rsidR="00A1494B">
        <w:rPr>
          <w:lang w:val="lt-LT"/>
        </w:rPr>
        <w:t>respondentų mokomų mokinių</w:t>
      </w:r>
      <w:r>
        <w:rPr>
          <w:lang w:val="lt-LT"/>
        </w:rPr>
        <w:t xml:space="preserve"> buvo </w:t>
      </w:r>
      <w:r w:rsidR="00A1494B">
        <w:rPr>
          <w:lang w:val="lt-LT"/>
        </w:rPr>
        <w:t>pradinio</w:t>
      </w:r>
      <w:r>
        <w:rPr>
          <w:lang w:val="lt-LT"/>
        </w:rPr>
        <w:t xml:space="preserve"> mokyklinio amžiaus (6-15 metų), tačiau bulgarų pogrupio </w:t>
      </w:r>
      <w:r w:rsidR="00A1494B">
        <w:rPr>
          <w:lang w:val="lt-LT"/>
        </w:rPr>
        <w:t>mokiniai</w:t>
      </w:r>
      <w:r>
        <w:rPr>
          <w:lang w:val="lt-LT"/>
        </w:rPr>
        <w:t xml:space="preserve"> buvo vyresni.</w:t>
      </w:r>
    </w:p>
    <w:p w:rsidR="00026321" w:rsidRPr="00A1494B" w:rsidRDefault="00026321" w:rsidP="00A1494B">
      <w:pPr>
        <w:pStyle w:val="ListBullet2"/>
        <w:numPr>
          <w:ilvl w:val="0"/>
          <w:numId w:val="0"/>
        </w:numPr>
        <w:spacing w:after="0" w:line="360" w:lineRule="auto"/>
        <w:jc w:val="both"/>
        <w:rPr>
          <w:lang w:val="lt-LT"/>
        </w:rPr>
      </w:pPr>
    </w:p>
    <w:p w:rsidR="00A1494B" w:rsidRDefault="00A1494B" w:rsidP="00A1494B">
      <w:pPr>
        <w:pStyle w:val="ListBullet2"/>
        <w:numPr>
          <w:ilvl w:val="0"/>
          <w:numId w:val="0"/>
        </w:numPr>
        <w:spacing w:after="0" w:line="360" w:lineRule="auto"/>
        <w:jc w:val="both"/>
        <w:rPr>
          <w:lang w:val="lt-LT"/>
        </w:rPr>
      </w:pPr>
      <w:r>
        <w:rPr>
          <w:lang w:val="lt-LT"/>
        </w:rPr>
        <w:t>Visoje</w:t>
      </w:r>
      <w:r w:rsidR="00377BB6">
        <w:rPr>
          <w:lang w:val="lt-LT"/>
        </w:rPr>
        <w:t xml:space="preserve"> mokinių</w:t>
      </w:r>
      <w:r>
        <w:rPr>
          <w:lang w:val="lt-LT"/>
        </w:rPr>
        <w:t xml:space="preserve"> imtyje labiausiai paplitusios negalios pasitaikė intelektinė negalia, vystomosios raidos sutrikimai, jutimo ir motorinių sutrikimų bei mokymosi sunkumai. Šios grupės buvo nurodytos beveik visų šalių partnerių atsakymuose. Turkijoje, Jungtinėje Karalystėje, Italijoje ir Lietuvoje grupės, su kuria dauguma respondentų dirbo buvo protinė negalią turintys mokiniai. Bulgarų pogrupyje grupė, su kuria dauguma respondentų dirbo buvo studentai su jutimo negalia.</w:t>
      </w:r>
    </w:p>
    <w:p w:rsidR="00377BB6" w:rsidRDefault="00377BB6" w:rsidP="00377BB6">
      <w:pPr>
        <w:pStyle w:val="ListBullet2"/>
        <w:numPr>
          <w:ilvl w:val="0"/>
          <w:numId w:val="0"/>
        </w:numPr>
        <w:spacing w:after="0" w:line="360" w:lineRule="auto"/>
        <w:jc w:val="both"/>
        <w:rPr>
          <w:lang w:val="lt-LT"/>
        </w:rPr>
      </w:pPr>
    </w:p>
    <w:p w:rsidR="00A1494B" w:rsidRPr="00377BB6" w:rsidRDefault="00377BB6" w:rsidP="00377BB6">
      <w:pPr>
        <w:pStyle w:val="ListBullet2"/>
        <w:numPr>
          <w:ilvl w:val="0"/>
          <w:numId w:val="0"/>
        </w:numPr>
        <w:spacing w:after="0" w:line="360" w:lineRule="auto"/>
        <w:jc w:val="both"/>
        <w:rPr>
          <w:lang w:val="lt-LT"/>
        </w:rPr>
      </w:pPr>
      <w:r>
        <w:rPr>
          <w:lang w:val="lt-LT"/>
        </w:rPr>
        <w:t>Visoje mokinių su mokymosi negalia imtyje reikalingas vidutinis pagalbos lygis ir šiek tiek daugiau nei minimalus pagalbos atlikti konkrečią veiklą. Intensyvesnė pagalba buvo reikalinga mokantis ir taikant žinias, tačiau  mažiau intensyvi pagalba būtina mobilumui.</w:t>
      </w:r>
    </w:p>
    <w:p w:rsidR="00043F12" w:rsidRDefault="00043F12" w:rsidP="00043F12">
      <w:pPr>
        <w:pStyle w:val="ListParagraph"/>
        <w:spacing w:before="120" w:after="0" w:line="360" w:lineRule="auto"/>
        <w:ind w:left="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Socialinėje srityje tyri</w:t>
      </w:r>
      <w:r w:rsidR="0006396D">
        <w:rPr>
          <w:rFonts w:ascii="Times New Roman" w:eastAsia="Times New Roman" w:hAnsi="Times New Roman" w:cs="Times New Roman"/>
          <w:sz w:val="24"/>
          <w:szCs w:val="24"/>
          <w:lang w:val="lt-LT"/>
        </w:rPr>
        <w:t>mas</w:t>
      </w:r>
      <w:r>
        <w:rPr>
          <w:rFonts w:ascii="Times New Roman" w:eastAsia="Times New Roman" w:hAnsi="Times New Roman" w:cs="Times New Roman"/>
          <w:sz w:val="24"/>
          <w:szCs w:val="24"/>
          <w:lang w:val="lt-LT"/>
        </w:rPr>
        <w:t xml:space="preserve"> parodė, kad mokiniams labiausiai reikia pagalbos mokantis socialinių </w:t>
      </w:r>
      <w:r w:rsidRPr="00043F12">
        <w:rPr>
          <w:rFonts w:ascii="Times New Roman" w:eastAsia="Times New Roman" w:hAnsi="Times New Roman" w:cs="Times New Roman"/>
          <w:sz w:val="24"/>
          <w:szCs w:val="24"/>
          <w:lang w:val="lt-LT"/>
        </w:rPr>
        <w:t xml:space="preserve">įgūdžių, antroje vietoje - užduočių </w:t>
      </w:r>
      <w:r>
        <w:rPr>
          <w:rFonts w:ascii="Times New Roman" w:eastAsia="Times New Roman" w:hAnsi="Times New Roman" w:cs="Times New Roman"/>
          <w:sz w:val="24"/>
          <w:szCs w:val="24"/>
          <w:lang w:val="lt-LT"/>
        </w:rPr>
        <w:t>atlikimo</w:t>
      </w:r>
      <w:r w:rsidRPr="00043F12">
        <w:rPr>
          <w:rFonts w:ascii="Times New Roman" w:eastAsia="Times New Roman" w:hAnsi="Times New Roman" w:cs="Times New Roman"/>
          <w:sz w:val="24"/>
          <w:szCs w:val="24"/>
          <w:lang w:val="lt-LT"/>
        </w:rPr>
        <w:t xml:space="preserve"> įgūdžių, </w:t>
      </w:r>
      <w:r>
        <w:rPr>
          <w:rFonts w:ascii="Times New Roman" w:eastAsia="Times New Roman" w:hAnsi="Times New Roman" w:cs="Times New Roman"/>
          <w:sz w:val="24"/>
          <w:szCs w:val="24"/>
          <w:lang w:val="lt-LT"/>
        </w:rPr>
        <w:t>trečioje</w:t>
      </w:r>
      <w:r w:rsidRPr="00043F12">
        <w:rPr>
          <w:rFonts w:ascii="Times New Roman" w:eastAsia="Times New Roman" w:hAnsi="Times New Roman" w:cs="Times New Roman"/>
          <w:sz w:val="24"/>
          <w:szCs w:val="24"/>
          <w:lang w:val="lt-LT"/>
        </w:rPr>
        <w:t xml:space="preserve"> </w:t>
      </w:r>
      <w:r w:rsidR="0006396D">
        <w:rPr>
          <w:rFonts w:ascii="Times New Roman" w:eastAsia="Times New Roman" w:hAnsi="Times New Roman" w:cs="Times New Roman"/>
          <w:sz w:val="24"/>
          <w:szCs w:val="24"/>
          <w:lang w:val="lt-LT"/>
        </w:rPr>
        <w:t>– psichinis stabilumas,  ketvirtoje - teoriniai protiniai gebėjimai</w:t>
      </w:r>
      <w:r w:rsidRPr="00043F12">
        <w:rPr>
          <w:rFonts w:ascii="Times New Roman" w:eastAsia="Times New Roman" w:hAnsi="Times New Roman" w:cs="Times New Roman"/>
          <w:sz w:val="24"/>
          <w:szCs w:val="24"/>
          <w:lang w:val="lt-LT"/>
        </w:rPr>
        <w:t xml:space="preserve">, penktoje vietoje - sąžiningumas ir </w:t>
      </w:r>
      <w:proofErr w:type="spellStart"/>
      <w:r w:rsidR="0006396D">
        <w:rPr>
          <w:rFonts w:ascii="Times New Roman" w:eastAsia="Times New Roman" w:hAnsi="Times New Roman" w:cs="Times New Roman"/>
          <w:sz w:val="24"/>
          <w:szCs w:val="24"/>
          <w:lang w:val="lt-LT"/>
        </w:rPr>
        <w:t>atsakomyės</w:t>
      </w:r>
      <w:proofErr w:type="spellEnd"/>
      <w:r w:rsidR="0006396D">
        <w:rPr>
          <w:rFonts w:ascii="Times New Roman" w:eastAsia="Times New Roman" w:hAnsi="Times New Roman" w:cs="Times New Roman"/>
          <w:sz w:val="24"/>
          <w:szCs w:val="24"/>
          <w:lang w:val="lt-LT"/>
        </w:rPr>
        <w:t xml:space="preserve"> </w:t>
      </w:r>
      <w:r w:rsidRPr="00043F12">
        <w:rPr>
          <w:rFonts w:ascii="Times New Roman" w:eastAsia="Times New Roman" w:hAnsi="Times New Roman" w:cs="Times New Roman"/>
          <w:sz w:val="24"/>
          <w:szCs w:val="24"/>
          <w:lang w:val="lt-LT"/>
        </w:rPr>
        <w:t xml:space="preserve">jausmas, </w:t>
      </w:r>
      <w:r w:rsidR="0006396D">
        <w:rPr>
          <w:rFonts w:ascii="Times New Roman" w:eastAsia="Times New Roman" w:hAnsi="Times New Roman" w:cs="Times New Roman"/>
          <w:sz w:val="24"/>
          <w:szCs w:val="24"/>
          <w:lang w:val="lt-LT"/>
        </w:rPr>
        <w:t>suvokiant</w:t>
      </w:r>
      <w:r w:rsidRPr="00043F12">
        <w:rPr>
          <w:rFonts w:ascii="Times New Roman" w:eastAsia="Times New Roman" w:hAnsi="Times New Roman" w:cs="Times New Roman"/>
          <w:sz w:val="24"/>
          <w:szCs w:val="24"/>
          <w:lang w:val="lt-LT"/>
        </w:rPr>
        <w:t xml:space="preserve">, </w:t>
      </w:r>
      <w:r w:rsidR="0006396D">
        <w:rPr>
          <w:rFonts w:ascii="Times New Roman" w:eastAsia="Times New Roman" w:hAnsi="Times New Roman" w:cs="Times New Roman"/>
          <w:sz w:val="24"/>
          <w:szCs w:val="24"/>
          <w:lang w:val="lt-LT"/>
        </w:rPr>
        <w:t>savo</w:t>
      </w:r>
      <w:r w:rsidRPr="00043F12">
        <w:rPr>
          <w:rFonts w:ascii="Times New Roman" w:eastAsia="Times New Roman" w:hAnsi="Times New Roman" w:cs="Times New Roman"/>
          <w:sz w:val="24"/>
          <w:szCs w:val="24"/>
          <w:lang w:val="lt-LT"/>
        </w:rPr>
        <w:t xml:space="preserve"> </w:t>
      </w:r>
      <w:r w:rsidR="0006396D">
        <w:rPr>
          <w:rFonts w:ascii="Times New Roman" w:eastAsia="Times New Roman" w:hAnsi="Times New Roman" w:cs="Times New Roman"/>
          <w:sz w:val="24"/>
          <w:szCs w:val="24"/>
          <w:lang w:val="lt-LT"/>
        </w:rPr>
        <w:t>privalumus ir trūkumus. Mažiausias poreikis</w:t>
      </w:r>
      <w:r w:rsidRPr="00043F12">
        <w:rPr>
          <w:rFonts w:ascii="Times New Roman" w:eastAsia="Times New Roman" w:hAnsi="Times New Roman" w:cs="Times New Roman"/>
          <w:sz w:val="24"/>
          <w:szCs w:val="24"/>
          <w:lang w:val="lt-LT"/>
        </w:rPr>
        <w:t xml:space="preserve"> buvo</w:t>
      </w:r>
      <w:r w:rsidR="0006396D">
        <w:rPr>
          <w:rFonts w:ascii="Times New Roman" w:eastAsia="Times New Roman" w:hAnsi="Times New Roman" w:cs="Times New Roman"/>
          <w:sz w:val="24"/>
          <w:szCs w:val="24"/>
          <w:lang w:val="lt-LT"/>
        </w:rPr>
        <w:t xml:space="preserve"> išreikštas tikslumui ir patikimumui, taip pat individualaus pristatymo įgūdžiams.</w:t>
      </w:r>
    </w:p>
    <w:p w:rsidR="0006396D" w:rsidRDefault="00D37C8B" w:rsidP="00043F12">
      <w:pPr>
        <w:pStyle w:val="ListParagraph"/>
        <w:spacing w:before="120" w:after="0" w:line="360" w:lineRule="auto"/>
        <w:ind w:left="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Tyrimas parodė, kad iš visų mokymo strategijų</w:t>
      </w:r>
      <w:r w:rsidR="0006396D">
        <w:rPr>
          <w:rFonts w:ascii="Times New Roman" w:eastAsia="Times New Roman" w:hAnsi="Times New Roman" w:cs="Times New Roman"/>
          <w:sz w:val="24"/>
          <w:szCs w:val="24"/>
          <w:lang w:val="lt-LT"/>
        </w:rPr>
        <w:t>, kurias</w:t>
      </w:r>
      <w:r>
        <w:rPr>
          <w:rFonts w:ascii="Times New Roman" w:eastAsia="Times New Roman" w:hAnsi="Times New Roman" w:cs="Times New Roman"/>
          <w:sz w:val="24"/>
          <w:szCs w:val="24"/>
          <w:lang w:val="lt-LT"/>
        </w:rPr>
        <w:t xml:space="preserve"> mokytojai naudoja pažinimo įgūdžių tobulinimui</w:t>
      </w:r>
      <w:r w:rsidR="0006396D" w:rsidRPr="00043F12">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ugdyme</w:t>
      </w:r>
      <w:r w:rsidR="0006396D" w:rsidRPr="00043F12">
        <w:rPr>
          <w:rFonts w:ascii="Times New Roman" w:eastAsia="Times New Roman" w:hAnsi="Times New Roman" w:cs="Times New Roman"/>
          <w:sz w:val="24"/>
          <w:szCs w:val="24"/>
          <w:lang w:val="lt-LT"/>
        </w:rPr>
        <w:t>, veikla pagrįstas mokymas yra dažniausiai</w:t>
      </w:r>
      <w:r>
        <w:rPr>
          <w:rFonts w:ascii="Times New Roman" w:eastAsia="Times New Roman" w:hAnsi="Times New Roman" w:cs="Times New Roman"/>
          <w:sz w:val="24"/>
          <w:szCs w:val="24"/>
          <w:lang w:val="lt-LT"/>
        </w:rPr>
        <w:t xml:space="preserve"> naudojama</w:t>
      </w:r>
      <w:r w:rsidR="0006396D" w:rsidRPr="00043F12">
        <w:rPr>
          <w:rFonts w:ascii="Times New Roman" w:eastAsia="Times New Roman" w:hAnsi="Times New Roman" w:cs="Times New Roman"/>
          <w:sz w:val="24"/>
          <w:szCs w:val="24"/>
          <w:lang w:val="lt-LT"/>
        </w:rPr>
        <w:t xml:space="preserve"> mokymo strategija tokių kognityvinių įgūdžių, kai</w:t>
      </w:r>
      <w:r>
        <w:rPr>
          <w:rFonts w:ascii="Times New Roman" w:eastAsia="Times New Roman" w:hAnsi="Times New Roman" w:cs="Times New Roman"/>
          <w:sz w:val="24"/>
          <w:szCs w:val="24"/>
          <w:lang w:val="lt-LT"/>
        </w:rPr>
        <w:t>p suvokimas, atmintis, vykdymo</w:t>
      </w:r>
      <w:r w:rsidR="0006396D" w:rsidRPr="00043F12">
        <w:rPr>
          <w:rFonts w:ascii="Times New Roman" w:eastAsia="Times New Roman" w:hAnsi="Times New Roman" w:cs="Times New Roman"/>
          <w:sz w:val="24"/>
          <w:szCs w:val="24"/>
          <w:lang w:val="lt-LT"/>
        </w:rPr>
        <w:t xml:space="preserve"> funkcij</w:t>
      </w:r>
      <w:r>
        <w:rPr>
          <w:rFonts w:ascii="Times New Roman" w:eastAsia="Times New Roman" w:hAnsi="Times New Roman" w:cs="Times New Roman"/>
          <w:sz w:val="24"/>
          <w:szCs w:val="24"/>
          <w:lang w:val="lt-LT"/>
        </w:rPr>
        <w:t xml:space="preserve">os, bendros ir išsamios žinios bei </w:t>
      </w:r>
      <w:r w:rsidR="0006396D" w:rsidRPr="00043F12">
        <w:rPr>
          <w:rFonts w:ascii="Times New Roman" w:eastAsia="Times New Roman" w:hAnsi="Times New Roman" w:cs="Times New Roman"/>
          <w:sz w:val="24"/>
          <w:szCs w:val="24"/>
          <w:lang w:val="lt-LT"/>
        </w:rPr>
        <w:t>pagrindini</w:t>
      </w:r>
      <w:r>
        <w:rPr>
          <w:rFonts w:ascii="Times New Roman" w:eastAsia="Times New Roman" w:hAnsi="Times New Roman" w:cs="Times New Roman"/>
          <w:sz w:val="24"/>
          <w:szCs w:val="24"/>
          <w:lang w:val="lt-LT"/>
        </w:rPr>
        <w:t>ai bendrieji</w:t>
      </w:r>
      <w:r w:rsidR="0006396D" w:rsidRPr="00043F12">
        <w:rPr>
          <w:rFonts w:ascii="Times New Roman" w:eastAsia="Times New Roman" w:hAnsi="Times New Roman" w:cs="Times New Roman"/>
          <w:sz w:val="24"/>
          <w:szCs w:val="24"/>
          <w:lang w:val="lt-LT"/>
        </w:rPr>
        <w:t xml:space="preserve"> gebėjim</w:t>
      </w:r>
      <w:r>
        <w:rPr>
          <w:rFonts w:ascii="Times New Roman" w:eastAsia="Times New Roman" w:hAnsi="Times New Roman" w:cs="Times New Roman"/>
          <w:sz w:val="24"/>
          <w:szCs w:val="24"/>
          <w:lang w:val="lt-LT"/>
        </w:rPr>
        <w:t>ai</w:t>
      </w:r>
      <w:r w:rsidR="0006396D" w:rsidRPr="00043F12">
        <w:rPr>
          <w:rFonts w:ascii="Times New Roman" w:eastAsia="Times New Roman" w:hAnsi="Times New Roman" w:cs="Times New Roman"/>
          <w:sz w:val="24"/>
          <w:szCs w:val="24"/>
          <w:lang w:val="lt-LT"/>
        </w:rPr>
        <w:t xml:space="preserve">. </w:t>
      </w:r>
      <w:r w:rsidR="00F234A6">
        <w:rPr>
          <w:rFonts w:ascii="Times New Roman" w:eastAsia="Times New Roman" w:hAnsi="Times New Roman" w:cs="Times New Roman"/>
          <w:sz w:val="24"/>
          <w:szCs w:val="24"/>
          <w:lang w:val="lt-LT"/>
        </w:rPr>
        <w:t>Taip pat nurodoma, kad m</w:t>
      </w:r>
      <w:r w:rsidR="0006396D" w:rsidRPr="00043F12">
        <w:rPr>
          <w:rFonts w:ascii="Times New Roman" w:eastAsia="Times New Roman" w:hAnsi="Times New Roman" w:cs="Times New Roman"/>
          <w:sz w:val="24"/>
          <w:szCs w:val="24"/>
          <w:lang w:val="lt-LT"/>
        </w:rPr>
        <w:t>okymasis bendradarbiaujant naudojama daugiau nei veikla pagrįstas mokymas</w:t>
      </w:r>
      <w:r w:rsidR="00F234A6">
        <w:rPr>
          <w:rFonts w:ascii="Times New Roman" w:eastAsia="Times New Roman" w:hAnsi="Times New Roman" w:cs="Times New Roman"/>
          <w:sz w:val="24"/>
          <w:szCs w:val="24"/>
          <w:lang w:val="lt-LT"/>
        </w:rPr>
        <w:t xml:space="preserve"> – bet </w:t>
      </w:r>
      <w:r w:rsidR="0006396D" w:rsidRPr="00043F12">
        <w:rPr>
          <w:rFonts w:ascii="Times New Roman" w:eastAsia="Times New Roman" w:hAnsi="Times New Roman" w:cs="Times New Roman"/>
          <w:sz w:val="24"/>
          <w:szCs w:val="24"/>
          <w:lang w:val="lt-LT"/>
        </w:rPr>
        <w:t xml:space="preserve">tik </w:t>
      </w:r>
      <w:r w:rsidR="00F234A6">
        <w:rPr>
          <w:rFonts w:ascii="Times New Roman" w:eastAsia="Times New Roman" w:hAnsi="Times New Roman" w:cs="Times New Roman"/>
          <w:sz w:val="24"/>
          <w:szCs w:val="24"/>
          <w:lang w:val="lt-LT"/>
        </w:rPr>
        <w:t>mąstymo strategijoms</w:t>
      </w:r>
      <w:r w:rsidR="0006396D" w:rsidRPr="00043F12">
        <w:rPr>
          <w:rFonts w:ascii="Times New Roman" w:eastAsia="Times New Roman" w:hAnsi="Times New Roman" w:cs="Times New Roman"/>
          <w:sz w:val="24"/>
          <w:szCs w:val="24"/>
          <w:lang w:val="lt-LT"/>
        </w:rPr>
        <w:t xml:space="preserve"> ir </w:t>
      </w:r>
      <w:r w:rsidR="00F234A6">
        <w:rPr>
          <w:rFonts w:ascii="Times New Roman" w:eastAsia="Times New Roman" w:hAnsi="Times New Roman" w:cs="Times New Roman"/>
          <w:sz w:val="24"/>
          <w:szCs w:val="24"/>
          <w:lang w:val="lt-LT"/>
        </w:rPr>
        <w:t>bendravimo įgūdžiams. Antra dažniausiai naudojama</w:t>
      </w:r>
      <w:r w:rsidR="0006396D" w:rsidRPr="00043F12">
        <w:rPr>
          <w:rFonts w:ascii="Times New Roman" w:eastAsia="Times New Roman" w:hAnsi="Times New Roman" w:cs="Times New Roman"/>
          <w:sz w:val="24"/>
          <w:szCs w:val="24"/>
          <w:lang w:val="lt-LT"/>
        </w:rPr>
        <w:t xml:space="preserve"> mokymo strategija</w:t>
      </w:r>
      <w:r w:rsidR="00F234A6">
        <w:rPr>
          <w:rFonts w:ascii="Times New Roman" w:eastAsia="Times New Roman" w:hAnsi="Times New Roman" w:cs="Times New Roman"/>
          <w:sz w:val="24"/>
          <w:szCs w:val="24"/>
          <w:lang w:val="lt-LT"/>
        </w:rPr>
        <w:t xml:space="preserve"> - mokymasis</w:t>
      </w:r>
      <w:r w:rsidR="0006396D" w:rsidRPr="00043F12">
        <w:rPr>
          <w:rFonts w:ascii="Times New Roman" w:eastAsia="Times New Roman" w:hAnsi="Times New Roman" w:cs="Times New Roman"/>
          <w:sz w:val="24"/>
          <w:szCs w:val="24"/>
          <w:lang w:val="lt-LT"/>
        </w:rPr>
        <w:t xml:space="preserve"> per atradimas</w:t>
      </w:r>
      <w:r w:rsidR="00F234A6">
        <w:rPr>
          <w:rFonts w:ascii="Times New Roman" w:eastAsia="Times New Roman" w:hAnsi="Times New Roman" w:cs="Times New Roman"/>
          <w:sz w:val="24"/>
          <w:szCs w:val="24"/>
          <w:lang w:val="lt-LT"/>
        </w:rPr>
        <w:t xml:space="preserve"> -</w:t>
      </w:r>
      <w:r w:rsidR="0006396D" w:rsidRPr="00043F12">
        <w:rPr>
          <w:rFonts w:ascii="Times New Roman" w:eastAsia="Times New Roman" w:hAnsi="Times New Roman" w:cs="Times New Roman"/>
          <w:sz w:val="24"/>
          <w:szCs w:val="24"/>
          <w:lang w:val="lt-LT"/>
        </w:rPr>
        <w:t xml:space="preserve"> greičiaus</w:t>
      </w:r>
      <w:r w:rsidR="00F234A6">
        <w:rPr>
          <w:rFonts w:ascii="Times New Roman" w:eastAsia="Times New Roman" w:hAnsi="Times New Roman" w:cs="Times New Roman"/>
          <w:sz w:val="24"/>
          <w:szCs w:val="24"/>
          <w:lang w:val="lt-LT"/>
        </w:rPr>
        <w:t>iai dėl to, dauguma vaikų yra</w:t>
      </w:r>
      <w:r w:rsidR="0006396D" w:rsidRPr="00043F12">
        <w:rPr>
          <w:rFonts w:ascii="Times New Roman" w:eastAsia="Times New Roman" w:hAnsi="Times New Roman" w:cs="Times New Roman"/>
          <w:sz w:val="24"/>
          <w:szCs w:val="24"/>
          <w:lang w:val="lt-LT"/>
        </w:rPr>
        <w:t xml:space="preserve"> </w:t>
      </w:r>
      <w:r w:rsidR="00F234A6">
        <w:rPr>
          <w:rFonts w:ascii="Times New Roman" w:eastAsia="Times New Roman" w:hAnsi="Times New Roman" w:cs="Times New Roman"/>
          <w:sz w:val="24"/>
          <w:szCs w:val="24"/>
          <w:lang w:val="lt-LT"/>
        </w:rPr>
        <w:t>tam tikrame protinio vystymo</w:t>
      </w:r>
      <w:r w:rsidR="0006396D" w:rsidRPr="00043F12">
        <w:rPr>
          <w:rFonts w:ascii="Times New Roman" w:eastAsia="Times New Roman" w:hAnsi="Times New Roman" w:cs="Times New Roman"/>
          <w:sz w:val="24"/>
          <w:szCs w:val="24"/>
          <w:lang w:val="lt-LT"/>
        </w:rPr>
        <w:t>si</w:t>
      </w:r>
      <w:r w:rsidR="00F234A6">
        <w:rPr>
          <w:rFonts w:ascii="Times New Roman" w:eastAsia="Times New Roman" w:hAnsi="Times New Roman" w:cs="Times New Roman"/>
          <w:sz w:val="24"/>
          <w:szCs w:val="24"/>
          <w:lang w:val="lt-LT"/>
        </w:rPr>
        <w:t xml:space="preserve"> </w:t>
      </w:r>
      <w:r w:rsidR="00F234A6" w:rsidRPr="00043F12">
        <w:rPr>
          <w:rFonts w:ascii="Times New Roman" w:eastAsia="Times New Roman" w:hAnsi="Times New Roman" w:cs="Times New Roman"/>
          <w:sz w:val="24"/>
          <w:szCs w:val="24"/>
          <w:lang w:val="lt-LT"/>
        </w:rPr>
        <w:t>etape</w:t>
      </w:r>
      <w:r w:rsidR="0006396D" w:rsidRPr="00043F12">
        <w:rPr>
          <w:rFonts w:ascii="Times New Roman" w:eastAsia="Times New Roman" w:hAnsi="Times New Roman" w:cs="Times New Roman"/>
          <w:sz w:val="24"/>
          <w:szCs w:val="24"/>
          <w:lang w:val="lt-LT"/>
        </w:rPr>
        <w:t>.</w:t>
      </w:r>
    </w:p>
    <w:p w:rsidR="00F234A6" w:rsidRDefault="00F234A6" w:rsidP="00043F12">
      <w:pPr>
        <w:pStyle w:val="ListParagraph"/>
        <w:spacing w:before="120" w:after="0" w:line="360" w:lineRule="auto"/>
        <w:ind w:left="0"/>
        <w:jc w:val="both"/>
        <w:rPr>
          <w:rFonts w:ascii="Times New Roman" w:eastAsia="Times New Roman" w:hAnsi="Times New Roman" w:cs="Times New Roman"/>
          <w:sz w:val="24"/>
          <w:szCs w:val="24"/>
          <w:lang w:val="lt-LT"/>
        </w:rPr>
      </w:pPr>
    </w:p>
    <w:p w:rsidR="00734D82" w:rsidRDefault="00C46D36" w:rsidP="005A3E7F">
      <w:pPr>
        <w:spacing w:before="120" w:after="0" w:line="360" w:lineRule="auto"/>
        <w:jc w:val="both"/>
        <w:rPr>
          <w:rFonts w:ascii="Times New Roman" w:hAnsi="Times New Roman" w:cs="Times New Roman"/>
          <w:b/>
          <w:bCs/>
          <w:sz w:val="24"/>
          <w:szCs w:val="24"/>
          <w:lang w:val="lt-LT"/>
        </w:rPr>
      </w:pPr>
      <w:r w:rsidRPr="00CE6BCF">
        <w:rPr>
          <w:rFonts w:ascii="Times New Roman" w:hAnsi="Times New Roman" w:cs="Times New Roman"/>
          <w:b/>
          <w:bCs/>
          <w:sz w:val="24"/>
          <w:szCs w:val="24"/>
          <w:lang w:val="lt-LT"/>
        </w:rPr>
        <w:t>6</w:t>
      </w:r>
      <w:r w:rsidR="00ED12B4" w:rsidRPr="00CE6BCF">
        <w:rPr>
          <w:rFonts w:ascii="Times New Roman" w:hAnsi="Times New Roman" w:cs="Times New Roman"/>
          <w:b/>
          <w:bCs/>
          <w:sz w:val="24"/>
          <w:szCs w:val="24"/>
          <w:lang w:val="lt-LT"/>
        </w:rPr>
        <w:t xml:space="preserve">. </w:t>
      </w:r>
      <w:r w:rsidR="004335A6">
        <w:rPr>
          <w:rFonts w:ascii="Times New Roman" w:hAnsi="Times New Roman" w:cs="Times New Roman"/>
          <w:b/>
          <w:bCs/>
          <w:sz w:val="24"/>
          <w:szCs w:val="24"/>
          <w:lang w:val="lt-LT"/>
        </w:rPr>
        <w:t>R</w:t>
      </w:r>
      <w:r w:rsidR="00F234A6">
        <w:rPr>
          <w:rFonts w:ascii="Times New Roman" w:hAnsi="Times New Roman" w:cs="Times New Roman"/>
          <w:b/>
          <w:bCs/>
          <w:sz w:val="24"/>
          <w:szCs w:val="24"/>
          <w:lang w:val="lt-LT"/>
        </w:rPr>
        <w:t>ekomendacijos ir išvados WP</w:t>
      </w:r>
      <w:r w:rsidR="00F234A6" w:rsidRPr="002B58EA">
        <w:rPr>
          <w:rFonts w:ascii="Times New Roman" w:hAnsi="Times New Roman" w:cs="Times New Roman"/>
          <w:b/>
          <w:bCs/>
          <w:sz w:val="24"/>
          <w:szCs w:val="24"/>
          <w:lang w:val="lt-LT"/>
        </w:rPr>
        <w:t>3</w:t>
      </w:r>
    </w:p>
    <w:p w:rsidR="004335A6" w:rsidRDefault="004335A6" w:rsidP="00F234A6">
      <w:pPr>
        <w:spacing w:before="120"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EDUROB </w:t>
      </w:r>
      <w:proofErr w:type="spellStart"/>
      <w:r>
        <w:rPr>
          <w:rFonts w:ascii="Times New Roman" w:eastAsia="Times New Roman" w:hAnsi="Times New Roman" w:cs="Times New Roman"/>
          <w:sz w:val="24"/>
          <w:szCs w:val="24"/>
          <w:lang w:val="lt-LT"/>
        </w:rPr>
        <w:t>inovatyvi</w:t>
      </w:r>
      <w:r w:rsidR="00F11B34">
        <w:rPr>
          <w:rFonts w:ascii="Times New Roman" w:eastAsia="Times New Roman" w:hAnsi="Times New Roman" w:cs="Times New Roman"/>
          <w:sz w:val="24"/>
          <w:szCs w:val="24"/>
          <w:lang w:val="lt-LT"/>
        </w:rPr>
        <w:t>os</w:t>
      </w:r>
      <w:proofErr w:type="spellEnd"/>
      <w:r w:rsidR="00F11B34">
        <w:rPr>
          <w:rFonts w:ascii="Times New Roman" w:eastAsia="Times New Roman" w:hAnsi="Times New Roman" w:cs="Times New Roman"/>
          <w:sz w:val="24"/>
          <w:szCs w:val="24"/>
          <w:lang w:val="lt-LT"/>
        </w:rPr>
        <w:t xml:space="preserve"> pedagogikos esmė - </w:t>
      </w:r>
      <w:r>
        <w:rPr>
          <w:rFonts w:ascii="Times New Roman" w:eastAsia="Times New Roman" w:hAnsi="Times New Roman" w:cs="Times New Roman"/>
          <w:sz w:val="24"/>
          <w:szCs w:val="24"/>
          <w:lang w:val="lt-LT"/>
        </w:rPr>
        <w:t xml:space="preserve"> </w:t>
      </w:r>
      <w:r w:rsidR="00F11B34">
        <w:rPr>
          <w:rFonts w:ascii="Times New Roman" w:eastAsia="Times New Roman" w:hAnsi="Times New Roman" w:cs="Times New Roman"/>
          <w:sz w:val="24"/>
          <w:szCs w:val="24"/>
          <w:lang w:val="lt-LT"/>
        </w:rPr>
        <w:t>suteikti mokiniams su</w:t>
      </w:r>
      <w:r w:rsidR="00AF0FF9">
        <w:rPr>
          <w:rFonts w:ascii="Times New Roman" w:eastAsia="Times New Roman" w:hAnsi="Times New Roman" w:cs="Times New Roman"/>
          <w:sz w:val="24"/>
          <w:szCs w:val="24"/>
          <w:lang w:val="lt-LT"/>
        </w:rPr>
        <w:t xml:space="preserve"> mokymosi negalia pranašumo pasinaudojant</w:t>
      </w:r>
      <w:r w:rsidR="00F234A6" w:rsidRPr="00F234A6">
        <w:rPr>
          <w:rFonts w:ascii="Times New Roman" w:eastAsia="Times New Roman" w:hAnsi="Times New Roman" w:cs="Times New Roman"/>
          <w:sz w:val="24"/>
          <w:szCs w:val="24"/>
          <w:lang w:val="lt-LT"/>
        </w:rPr>
        <w:t xml:space="preserve"> robota</w:t>
      </w:r>
      <w:r w:rsidR="00AF0FF9">
        <w:rPr>
          <w:rFonts w:ascii="Times New Roman" w:eastAsia="Times New Roman" w:hAnsi="Times New Roman" w:cs="Times New Roman"/>
          <w:sz w:val="24"/>
          <w:szCs w:val="24"/>
          <w:lang w:val="lt-LT"/>
        </w:rPr>
        <w:t>i</w:t>
      </w:r>
      <w:r w:rsidR="00F234A6" w:rsidRPr="00F234A6">
        <w:rPr>
          <w:rFonts w:ascii="Times New Roman" w:eastAsia="Times New Roman" w:hAnsi="Times New Roman" w:cs="Times New Roman"/>
          <w:sz w:val="24"/>
          <w:szCs w:val="24"/>
          <w:lang w:val="lt-LT"/>
        </w:rPr>
        <w:t>s</w:t>
      </w:r>
      <w:r w:rsidR="00AF0FF9">
        <w:rPr>
          <w:rFonts w:ascii="Times New Roman" w:eastAsia="Times New Roman" w:hAnsi="Times New Roman" w:cs="Times New Roman"/>
          <w:sz w:val="24"/>
          <w:szCs w:val="24"/>
          <w:lang w:val="lt-LT"/>
        </w:rPr>
        <w:t>, kurie yra kantrūs ir kompetentingi</w:t>
      </w:r>
      <w:r w:rsidR="00F234A6" w:rsidRPr="00F234A6">
        <w:rPr>
          <w:rFonts w:ascii="Times New Roman" w:eastAsia="Times New Roman" w:hAnsi="Times New Roman" w:cs="Times New Roman"/>
          <w:sz w:val="24"/>
          <w:szCs w:val="24"/>
          <w:lang w:val="lt-LT"/>
        </w:rPr>
        <w:t xml:space="preserve"> mokytoja</w:t>
      </w:r>
      <w:r w:rsidR="00AF0FF9">
        <w:rPr>
          <w:rFonts w:ascii="Times New Roman" w:eastAsia="Times New Roman" w:hAnsi="Times New Roman" w:cs="Times New Roman"/>
          <w:sz w:val="24"/>
          <w:szCs w:val="24"/>
          <w:lang w:val="lt-LT"/>
        </w:rPr>
        <w:t>i</w:t>
      </w:r>
      <w:r w:rsidR="00F234A6" w:rsidRPr="00F234A6">
        <w:rPr>
          <w:rFonts w:ascii="Times New Roman" w:eastAsia="Times New Roman" w:hAnsi="Times New Roman" w:cs="Times New Roman"/>
          <w:sz w:val="24"/>
          <w:szCs w:val="24"/>
          <w:lang w:val="lt-LT"/>
        </w:rPr>
        <w:t xml:space="preserve">, </w:t>
      </w:r>
      <w:r w:rsidR="00AF0FF9">
        <w:rPr>
          <w:rFonts w:ascii="Times New Roman" w:eastAsia="Times New Roman" w:hAnsi="Times New Roman" w:cs="Times New Roman"/>
          <w:sz w:val="24"/>
          <w:szCs w:val="24"/>
          <w:lang w:val="lt-LT"/>
        </w:rPr>
        <w:t>ir kurie</w:t>
      </w:r>
      <w:r w:rsidR="00F234A6" w:rsidRPr="00F234A6">
        <w:rPr>
          <w:rFonts w:ascii="Times New Roman" w:eastAsia="Times New Roman" w:hAnsi="Times New Roman" w:cs="Times New Roman"/>
          <w:sz w:val="24"/>
          <w:szCs w:val="24"/>
          <w:lang w:val="lt-LT"/>
        </w:rPr>
        <w:t xml:space="preserve"> stimuliuoja įsitraukimą ir dalyvavimą socialiniame gyvenime.</w:t>
      </w:r>
    </w:p>
    <w:p w:rsidR="00F234A6" w:rsidRDefault="00F234A6" w:rsidP="00F234A6">
      <w:pPr>
        <w:spacing w:before="120" w:after="0" w:line="360" w:lineRule="auto"/>
        <w:jc w:val="both"/>
        <w:rPr>
          <w:rFonts w:ascii="Times New Roman" w:eastAsia="Times New Roman" w:hAnsi="Times New Roman" w:cs="Times New Roman"/>
          <w:sz w:val="24"/>
          <w:szCs w:val="24"/>
          <w:lang w:val="lt-LT"/>
        </w:rPr>
      </w:pPr>
      <w:r w:rsidRPr="00F234A6">
        <w:rPr>
          <w:rFonts w:ascii="Times New Roman" w:eastAsia="Times New Roman" w:hAnsi="Times New Roman" w:cs="Times New Roman"/>
          <w:sz w:val="24"/>
          <w:szCs w:val="24"/>
          <w:lang w:val="lt-LT"/>
        </w:rPr>
        <w:t>Robotų ugdymas gali būti naudinga</w:t>
      </w:r>
      <w:r w:rsidR="00F11B34">
        <w:rPr>
          <w:rFonts w:ascii="Times New Roman" w:eastAsia="Times New Roman" w:hAnsi="Times New Roman" w:cs="Times New Roman"/>
          <w:sz w:val="24"/>
          <w:szCs w:val="24"/>
          <w:lang w:val="lt-LT"/>
        </w:rPr>
        <w:t>s</w:t>
      </w:r>
      <w:r w:rsidRPr="00F234A6">
        <w:rPr>
          <w:rFonts w:ascii="Times New Roman" w:eastAsia="Times New Roman" w:hAnsi="Times New Roman" w:cs="Times New Roman"/>
          <w:sz w:val="24"/>
          <w:szCs w:val="24"/>
          <w:lang w:val="lt-LT"/>
        </w:rPr>
        <w:t xml:space="preserve"> įvairių kognityvinių ir socialinių įgūdžių </w:t>
      </w:r>
      <w:r w:rsidR="00AF0FF9">
        <w:rPr>
          <w:rFonts w:ascii="Times New Roman" w:eastAsia="Times New Roman" w:hAnsi="Times New Roman" w:cs="Times New Roman"/>
          <w:sz w:val="24"/>
          <w:szCs w:val="24"/>
          <w:lang w:val="lt-LT"/>
        </w:rPr>
        <w:t>lavinimui</w:t>
      </w:r>
      <w:r w:rsidRPr="00F234A6">
        <w:rPr>
          <w:rFonts w:ascii="Times New Roman" w:eastAsia="Times New Roman" w:hAnsi="Times New Roman" w:cs="Times New Roman"/>
          <w:sz w:val="24"/>
          <w:szCs w:val="24"/>
          <w:lang w:val="lt-LT"/>
        </w:rPr>
        <w:t xml:space="preserve">. Tai gali būti veiksminga </w:t>
      </w:r>
      <w:r w:rsidR="00AF0FF9">
        <w:rPr>
          <w:rFonts w:ascii="Times New Roman" w:eastAsia="Times New Roman" w:hAnsi="Times New Roman" w:cs="Times New Roman"/>
          <w:sz w:val="24"/>
          <w:szCs w:val="24"/>
          <w:lang w:val="lt-LT"/>
        </w:rPr>
        <w:t>organizuojant ugdymą</w:t>
      </w:r>
      <w:r w:rsidRPr="00F234A6">
        <w:rPr>
          <w:rFonts w:ascii="Times New Roman" w:eastAsia="Times New Roman" w:hAnsi="Times New Roman" w:cs="Times New Roman"/>
          <w:sz w:val="24"/>
          <w:szCs w:val="24"/>
          <w:lang w:val="lt-LT"/>
        </w:rPr>
        <w:t xml:space="preserve"> </w:t>
      </w:r>
      <w:r w:rsidR="00AF0FF9">
        <w:rPr>
          <w:rFonts w:ascii="Times New Roman" w:eastAsia="Times New Roman" w:hAnsi="Times New Roman" w:cs="Times New Roman"/>
          <w:sz w:val="24"/>
          <w:szCs w:val="24"/>
          <w:lang w:val="lt-LT"/>
        </w:rPr>
        <w:t>šiose srityse: imitavimas, priežasti</w:t>
      </w:r>
      <w:r w:rsidRPr="00F234A6">
        <w:rPr>
          <w:rFonts w:ascii="Times New Roman" w:eastAsia="Times New Roman" w:hAnsi="Times New Roman" w:cs="Times New Roman"/>
          <w:sz w:val="24"/>
          <w:szCs w:val="24"/>
          <w:lang w:val="lt-LT"/>
        </w:rPr>
        <w:t>s</w:t>
      </w:r>
      <w:r w:rsidR="00AF0FF9">
        <w:rPr>
          <w:rFonts w:ascii="Times New Roman" w:eastAsia="Times New Roman" w:hAnsi="Times New Roman" w:cs="Times New Roman"/>
          <w:sz w:val="24"/>
          <w:szCs w:val="24"/>
          <w:lang w:val="lt-LT"/>
        </w:rPr>
        <w:t xml:space="preserve"> ir pasekmė, problemų sprendimas</w:t>
      </w:r>
      <w:r w:rsidRPr="00F234A6">
        <w:rPr>
          <w:rFonts w:ascii="Times New Roman" w:eastAsia="Times New Roman" w:hAnsi="Times New Roman" w:cs="Times New Roman"/>
          <w:sz w:val="24"/>
          <w:szCs w:val="24"/>
          <w:lang w:val="lt-LT"/>
        </w:rPr>
        <w:t>, bendravim</w:t>
      </w:r>
      <w:r w:rsidR="00AF0FF9">
        <w:rPr>
          <w:rFonts w:ascii="Times New Roman" w:eastAsia="Times New Roman" w:hAnsi="Times New Roman" w:cs="Times New Roman"/>
          <w:sz w:val="24"/>
          <w:szCs w:val="24"/>
          <w:lang w:val="lt-LT"/>
        </w:rPr>
        <w:t>as, socialinis mokymasis</w:t>
      </w:r>
      <w:r w:rsidRPr="00F234A6">
        <w:rPr>
          <w:rFonts w:ascii="Times New Roman" w:eastAsia="Times New Roman" w:hAnsi="Times New Roman" w:cs="Times New Roman"/>
          <w:sz w:val="24"/>
          <w:szCs w:val="24"/>
          <w:lang w:val="lt-LT"/>
        </w:rPr>
        <w:t>, bendrosios ir išsamios žinios,</w:t>
      </w:r>
      <w:r w:rsidR="002B58EA">
        <w:rPr>
          <w:rFonts w:ascii="Times New Roman" w:eastAsia="Times New Roman" w:hAnsi="Times New Roman" w:cs="Times New Roman"/>
          <w:sz w:val="24"/>
          <w:szCs w:val="24"/>
          <w:lang w:val="lt-LT"/>
        </w:rPr>
        <w:t xml:space="preserve"> </w:t>
      </w:r>
      <w:r w:rsidR="00AF0FF9">
        <w:rPr>
          <w:rFonts w:ascii="Times New Roman" w:eastAsia="Times New Roman" w:hAnsi="Times New Roman" w:cs="Times New Roman"/>
          <w:sz w:val="24"/>
          <w:szCs w:val="24"/>
          <w:lang w:val="lt-LT"/>
        </w:rPr>
        <w:t>bendrieji</w:t>
      </w:r>
      <w:r w:rsidRPr="00F234A6">
        <w:rPr>
          <w:rFonts w:ascii="Times New Roman" w:eastAsia="Times New Roman" w:hAnsi="Times New Roman" w:cs="Times New Roman"/>
          <w:sz w:val="24"/>
          <w:szCs w:val="24"/>
          <w:lang w:val="lt-LT"/>
        </w:rPr>
        <w:t xml:space="preserve"> gebėjimai.</w:t>
      </w:r>
    </w:p>
    <w:p w:rsidR="004335A6" w:rsidRDefault="00AF0FF9" w:rsidP="004335A6">
      <w:pPr>
        <w:pStyle w:val="ListParagraph"/>
        <w:spacing w:before="120" w:after="0" w:line="360" w:lineRule="auto"/>
        <w:ind w:left="0"/>
        <w:jc w:val="both"/>
        <w:rPr>
          <w:rFonts w:ascii="Times New Roman" w:eastAsia="Times New Roman" w:hAnsi="Times New Roman" w:cs="Times New Roman"/>
          <w:sz w:val="24"/>
          <w:szCs w:val="24"/>
          <w:lang w:val="lt-LT"/>
        </w:rPr>
      </w:pPr>
      <w:r w:rsidRPr="00F234A6">
        <w:rPr>
          <w:rFonts w:ascii="Times New Roman" w:eastAsia="Times New Roman" w:hAnsi="Times New Roman" w:cs="Times New Roman"/>
          <w:sz w:val="24"/>
          <w:szCs w:val="24"/>
          <w:lang w:val="lt-LT"/>
        </w:rPr>
        <w:t>Robotų švietimas galėtų turėti teigiamą poveikį</w:t>
      </w:r>
      <w:r w:rsidR="0076601C">
        <w:rPr>
          <w:rFonts w:ascii="Times New Roman" w:eastAsia="Times New Roman" w:hAnsi="Times New Roman" w:cs="Times New Roman"/>
          <w:sz w:val="24"/>
          <w:szCs w:val="24"/>
          <w:lang w:val="lt-LT"/>
        </w:rPr>
        <w:t xml:space="preserve"> mokinių su negalia</w:t>
      </w:r>
      <w:r w:rsidRPr="00F234A6">
        <w:rPr>
          <w:rFonts w:ascii="Times New Roman" w:eastAsia="Times New Roman" w:hAnsi="Times New Roman" w:cs="Times New Roman"/>
          <w:sz w:val="24"/>
          <w:szCs w:val="24"/>
          <w:lang w:val="lt-LT"/>
        </w:rPr>
        <w:t xml:space="preserve"> </w:t>
      </w:r>
      <w:r w:rsidR="0076601C" w:rsidRPr="00F234A6">
        <w:rPr>
          <w:rFonts w:ascii="Times New Roman" w:eastAsia="Times New Roman" w:hAnsi="Times New Roman" w:cs="Times New Roman"/>
          <w:sz w:val="24"/>
          <w:szCs w:val="24"/>
          <w:lang w:val="lt-LT"/>
        </w:rPr>
        <w:t>(proto negali</w:t>
      </w:r>
      <w:r w:rsidR="0076601C">
        <w:rPr>
          <w:rFonts w:ascii="Times New Roman" w:eastAsia="Times New Roman" w:hAnsi="Times New Roman" w:cs="Times New Roman"/>
          <w:sz w:val="24"/>
          <w:szCs w:val="24"/>
          <w:lang w:val="lt-LT"/>
        </w:rPr>
        <w:t>a</w:t>
      </w:r>
      <w:r w:rsidR="0076601C" w:rsidRPr="00F234A6">
        <w:rPr>
          <w:rFonts w:ascii="Times New Roman" w:eastAsia="Times New Roman" w:hAnsi="Times New Roman" w:cs="Times New Roman"/>
          <w:sz w:val="24"/>
          <w:szCs w:val="24"/>
          <w:lang w:val="lt-LT"/>
        </w:rPr>
        <w:t xml:space="preserve">, </w:t>
      </w:r>
      <w:r w:rsidR="0076601C">
        <w:rPr>
          <w:rFonts w:ascii="Times New Roman" w:eastAsia="Times New Roman" w:hAnsi="Times New Roman" w:cs="Times New Roman"/>
          <w:sz w:val="24"/>
          <w:szCs w:val="24"/>
          <w:lang w:val="lt-LT"/>
        </w:rPr>
        <w:t>daugybinio</w:t>
      </w:r>
      <w:r w:rsidR="0076601C" w:rsidRPr="00F234A6">
        <w:rPr>
          <w:rFonts w:ascii="Times New Roman" w:eastAsia="Times New Roman" w:hAnsi="Times New Roman" w:cs="Times New Roman"/>
          <w:sz w:val="24"/>
          <w:szCs w:val="24"/>
          <w:lang w:val="lt-LT"/>
        </w:rPr>
        <w:t xml:space="preserve"> raidos </w:t>
      </w:r>
      <w:r w:rsidR="0076601C">
        <w:rPr>
          <w:rFonts w:ascii="Times New Roman" w:eastAsia="Times New Roman" w:hAnsi="Times New Roman" w:cs="Times New Roman"/>
          <w:sz w:val="24"/>
          <w:szCs w:val="24"/>
          <w:lang w:val="lt-LT"/>
        </w:rPr>
        <w:t>vystymosi vėlavimo, sensorinės ir motorikos</w:t>
      </w:r>
      <w:r w:rsidR="0076601C" w:rsidRPr="00F234A6">
        <w:rPr>
          <w:rFonts w:ascii="Times New Roman" w:eastAsia="Times New Roman" w:hAnsi="Times New Roman" w:cs="Times New Roman"/>
          <w:sz w:val="24"/>
          <w:szCs w:val="24"/>
          <w:lang w:val="lt-LT"/>
        </w:rPr>
        <w:t xml:space="preserve"> neg</w:t>
      </w:r>
      <w:r w:rsidR="0076601C">
        <w:rPr>
          <w:rFonts w:ascii="Times New Roman" w:eastAsia="Times New Roman" w:hAnsi="Times New Roman" w:cs="Times New Roman"/>
          <w:sz w:val="24"/>
          <w:szCs w:val="24"/>
          <w:lang w:val="lt-LT"/>
        </w:rPr>
        <w:t>alia, taip pat mokymosi negalia) kognityviniam ir socialiniam</w:t>
      </w:r>
      <w:r w:rsidRPr="00F234A6">
        <w:rPr>
          <w:rFonts w:ascii="Times New Roman" w:eastAsia="Times New Roman" w:hAnsi="Times New Roman" w:cs="Times New Roman"/>
          <w:sz w:val="24"/>
          <w:szCs w:val="24"/>
          <w:lang w:val="lt-LT"/>
        </w:rPr>
        <w:t xml:space="preserve"> </w:t>
      </w:r>
      <w:r w:rsidR="002B58EA">
        <w:rPr>
          <w:rFonts w:ascii="Times New Roman" w:eastAsia="Times New Roman" w:hAnsi="Times New Roman" w:cs="Times New Roman"/>
          <w:sz w:val="24"/>
          <w:szCs w:val="24"/>
          <w:lang w:val="lt-LT"/>
        </w:rPr>
        <w:t>vystimuisi</w:t>
      </w:r>
      <w:r w:rsidR="0076601C">
        <w:rPr>
          <w:rFonts w:ascii="Times New Roman" w:eastAsia="Times New Roman" w:hAnsi="Times New Roman" w:cs="Times New Roman"/>
          <w:sz w:val="24"/>
          <w:szCs w:val="24"/>
          <w:lang w:val="lt-LT"/>
        </w:rPr>
        <w:t>.</w:t>
      </w:r>
      <w:r w:rsidRPr="00F234A6">
        <w:rPr>
          <w:rFonts w:ascii="Times New Roman" w:eastAsia="Times New Roman" w:hAnsi="Times New Roman" w:cs="Times New Roman"/>
          <w:sz w:val="24"/>
          <w:szCs w:val="24"/>
          <w:lang w:val="lt-LT"/>
        </w:rPr>
        <w:t xml:space="preserve"> Š</w:t>
      </w:r>
      <w:r w:rsidR="0076601C">
        <w:rPr>
          <w:rFonts w:ascii="Times New Roman" w:eastAsia="Times New Roman" w:hAnsi="Times New Roman" w:cs="Times New Roman"/>
          <w:sz w:val="24"/>
          <w:szCs w:val="24"/>
          <w:lang w:val="lt-LT"/>
        </w:rPr>
        <w:t>i procedūra turi būti pritaikyta</w:t>
      </w:r>
      <w:r w:rsidRPr="00F234A6">
        <w:rPr>
          <w:rFonts w:ascii="Times New Roman" w:eastAsia="Times New Roman" w:hAnsi="Times New Roman" w:cs="Times New Roman"/>
          <w:sz w:val="24"/>
          <w:szCs w:val="24"/>
          <w:lang w:val="lt-LT"/>
        </w:rPr>
        <w:t xml:space="preserve"> prie konkrečių kognityvinių ir socialinių </w:t>
      </w:r>
      <w:r w:rsidR="0076601C">
        <w:rPr>
          <w:rFonts w:ascii="Times New Roman" w:eastAsia="Times New Roman" w:hAnsi="Times New Roman" w:cs="Times New Roman"/>
          <w:sz w:val="24"/>
          <w:szCs w:val="24"/>
          <w:lang w:val="lt-LT"/>
        </w:rPr>
        <w:t>tam</w:t>
      </w:r>
      <w:r w:rsidR="0076601C" w:rsidRPr="00F234A6">
        <w:rPr>
          <w:rFonts w:ascii="Times New Roman" w:eastAsia="Times New Roman" w:hAnsi="Times New Roman" w:cs="Times New Roman"/>
          <w:sz w:val="24"/>
          <w:szCs w:val="24"/>
          <w:lang w:val="lt-LT"/>
        </w:rPr>
        <w:t xml:space="preserve"> tikros negalios </w:t>
      </w:r>
      <w:r w:rsidRPr="00F234A6">
        <w:rPr>
          <w:rFonts w:ascii="Times New Roman" w:eastAsia="Times New Roman" w:hAnsi="Times New Roman" w:cs="Times New Roman"/>
          <w:sz w:val="24"/>
          <w:szCs w:val="24"/>
          <w:lang w:val="lt-LT"/>
        </w:rPr>
        <w:t>charakteristikų</w:t>
      </w:r>
      <w:r w:rsidR="0076601C">
        <w:rPr>
          <w:rFonts w:ascii="Times New Roman" w:eastAsia="Times New Roman" w:hAnsi="Times New Roman" w:cs="Times New Roman"/>
          <w:sz w:val="24"/>
          <w:szCs w:val="24"/>
          <w:lang w:val="lt-LT"/>
        </w:rPr>
        <w:t xml:space="preserve"> </w:t>
      </w:r>
      <w:r w:rsidR="0076601C" w:rsidRPr="00F234A6">
        <w:rPr>
          <w:rFonts w:ascii="Times New Roman" w:eastAsia="Times New Roman" w:hAnsi="Times New Roman" w:cs="Times New Roman"/>
          <w:sz w:val="24"/>
          <w:szCs w:val="24"/>
          <w:lang w:val="lt-LT"/>
        </w:rPr>
        <w:t>kiekvienu konkrečiu atveju</w:t>
      </w:r>
      <w:r w:rsidRPr="00F234A6">
        <w:rPr>
          <w:rFonts w:ascii="Times New Roman" w:eastAsia="Times New Roman" w:hAnsi="Times New Roman" w:cs="Times New Roman"/>
          <w:sz w:val="24"/>
          <w:szCs w:val="24"/>
          <w:lang w:val="lt-LT"/>
        </w:rPr>
        <w:t>.</w:t>
      </w:r>
    </w:p>
    <w:p w:rsidR="002B58EA" w:rsidRDefault="0076601C" w:rsidP="004335A6">
      <w:pPr>
        <w:pStyle w:val="ListParagraph"/>
        <w:spacing w:before="120" w:after="0" w:line="360" w:lineRule="auto"/>
        <w:ind w:left="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Kaip minėta, J. Karalystės</w:t>
      </w:r>
      <w:r w:rsidRPr="00F234A6">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imtis buvo mažesnė, palyginus</w:t>
      </w:r>
      <w:r w:rsidRPr="00F234A6">
        <w:rPr>
          <w:rFonts w:ascii="Times New Roman" w:eastAsia="Times New Roman" w:hAnsi="Times New Roman" w:cs="Times New Roman"/>
          <w:sz w:val="24"/>
          <w:szCs w:val="24"/>
          <w:lang w:val="lt-LT"/>
        </w:rPr>
        <w:t xml:space="preserve"> su kitais partneriais dėl </w:t>
      </w:r>
      <w:r w:rsidR="002B58EA">
        <w:rPr>
          <w:rFonts w:ascii="Times New Roman" w:eastAsia="Times New Roman" w:hAnsi="Times New Roman" w:cs="Times New Roman"/>
          <w:sz w:val="24"/>
          <w:szCs w:val="24"/>
          <w:lang w:val="lt-LT"/>
        </w:rPr>
        <w:t xml:space="preserve">administracinių apribojimų </w:t>
      </w:r>
      <w:r>
        <w:rPr>
          <w:rFonts w:ascii="Times New Roman" w:eastAsia="Times New Roman" w:hAnsi="Times New Roman" w:cs="Times New Roman"/>
          <w:sz w:val="24"/>
          <w:szCs w:val="24"/>
          <w:lang w:val="lt-LT"/>
        </w:rPr>
        <w:t>atlikti apklausa</w:t>
      </w:r>
      <w:r w:rsidRPr="00F234A6">
        <w:rPr>
          <w:rFonts w:ascii="Times New Roman" w:eastAsia="Times New Roman" w:hAnsi="Times New Roman" w:cs="Times New Roman"/>
          <w:sz w:val="24"/>
          <w:szCs w:val="24"/>
          <w:lang w:val="lt-LT"/>
        </w:rPr>
        <w:t>s mokyklose</w:t>
      </w:r>
      <w:r>
        <w:rPr>
          <w:rFonts w:ascii="Times New Roman" w:eastAsia="Times New Roman" w:hAnsi="Times New Roman" w:cs="Times New Roman"/>
          <w:sz w:val="24"/>
          <w:szCs w:val="24"/>
          <w:lang w:val="lt-LT"/>
        </w:rPr>
        <w:t>. Tai reikštų, kad re</w:t>
      </w:r>
      <w:r w:rsidR="002B58EA">
        <w:rPr>
          <w:rFonts w:ascii="Times New Roman" w:eastAsia="Times New Roman" w:hAnsi="Times New Roman" w:cs="Times New Roman"/>
          <w:sz w:val="24"/>
          <w:szCs w:val="24"/>
          <w:lang w:val="lt-LT"/>
        </w:rPr>
        <w:t>i</w:t>
      </w:r>
      <w:r>
        <w:rPr>
          <w:rFonts w:ascii="Times New Roman" w:eastAsia="Times New Roman" w:hAnsi="Times New Roman" w:cs="Times New Roman"/>
          <w:sz w:val="24"/>
          <w:szCs w:val="24"/>
          <w:lang w:val="lt-LT"/>
        </w:rPr>
        <w:t>kalingi kokybiniai</w:t>
      </w:r>
      <w:r w:rsidR="00824409">
        <w:rPr>
          <w:rFonts w:ascii="Times New Roman" w:eastAsia="Times New Roman" w:hAnsi="Times New Roman" w:cs="Times New Roman"/>
          <w:sz w:val="24"/>
          <w:szCs w:val="24"/>
          <w:lang w:val="lt-LT"/>
        </w:rPr>
        <w:t xml:space="preserve"> metodai, kurie ištirtų respondentų sudėtinių atsakymų gilesnius</w:t>
      </w:r>
      <w:r w:rsidRPr="00F234A6">
        <w:rPr>
          <w:rFonts w:ascii="Times New Roman" w:eastAsia="Times New Roman" w:hAnsi="Times New Roman" w:cs="Times New Roman"/>
          <w:sz w:val="24"/>
          <w:szCs w:val="24"/>
          <w:lang w:val="lt-LT"/>
        </w:rPr>
        <w:t xml:space="preserve"> poreiki</w:t>
      </w:r>
      <w:r w:rsidR="00824409">
        <w:rPr>
          <w:rFonts w:ascii="Times New Roman" w:eastAsia="Times New Roman" w:hAnsi="Times New Roman" w:cs="Times New Roman"/>
          <w:sz w:val="24"/>
          <w:szCs w:val="24"/>
          <w:lang w:val="lt-LT"/>
        </w:rPr>
        <w:t>u</w:t>
      </w:r>
      <w:r w:rsidRPr="00F234A6">
        <w:rPr>
          <w:rFonts w:ascii="Times New Roman" w:eastAsia="Times New Roman" w:hAnsi="Times New Roman" w:cs="Times New Roman"/>
          <w:sz w:val="24"/>
          <w:szCs w:val="24"/>
          <w:lang w:val="lt-LT"/>
        </w:rPr>
        <w:t xml:space="preserve">s. Iš </w:t>
      </w:r>
      <w:r w:rsidR="00824409">
        <w:rPr>
          <w:rFonts w:ascii="Times New Roman" w:eastAsia="Times New Roman" w:hAnsi="Times New Roman" w:cs="Times New Roman"/>
          <w:sz w:val="24"/>
          <w:szCs w:val="24"/>
          <w:lang w:val="lt-LT"/>
        </w:rPr>
        <w:t xml:space="preserve">esmės, </w:t>
      </w:r>
      <w:r w:rsidRPr="00F234A6">
        <w:rPr>
          <w:rFonts w:ascii="Times New Roman" w:eastAsia="Times New Roman" w:hAnsi="Times New Roman" w:cs="Times New Roman"/>
          <w:sz w:val="24"/>
          <w:szCs w:val="24"/>
          <w:lang w:val="lt-LT"/>
        </w:rPr>
        <w:t xml:space="preserve">WP3 tikslas </w:t>
      </w:r>
      <w:r w:rsidR="00824409">
        <w:rPr>
          <w:rFonts w:ascii="Times New Roman" w:eastAsia="Times New Roman" w:hAnsi="Times New Roman" w:cs="Times New Roman"/>
          <w:sz w:val="24"/>
          <w:szCs w:val="24"/>
          <w:lang w:val="lt-LT"/>
        </w:rPr>
        <w:t>buvo panaudoti interviu protokolus ir</w:t>
      </w:r>
      <w:r w:rsidRPr="00F234A6">
        <w:rPr>
          <w:rFonts w:ascii="Times New Roman" w:eastAsia="Times New Roman" w:hAnsi="Times New Roman" w:cs="Times New Roman"/>
          <w:sz w:val="24"/>
          <w:szCs w:val="24"/>
          <w:lang w:val="lt-LT"/>
        </w:rPr>
        <w:t xml:space="preserve"> ištirti </w:t>
      </w:r>
      <w:r w:rsidR="00824409">
        <w:rPr>
          <w:rFonts w:ascii="Times New Roman" w:eastAsia="Times New Roman" w:hAnsi="Times New Roman" w:cs="Times New Roman"/>
          <w:sz w:val="24"/>
          <w:szCs w:val="24"/>
          <w:lang w:val="lt-LT"/>
        </w:rPr>
        <w:t xml:space="preserve">esamus </w:t>
      </w:r>
      <w:r w:rsidRPr="00F234A6">
        <w:rPr>
          <w:rFonts w:ascii="Times New Roman" w:eastAsia="Times New Roman" w:hAnsi="Times New Roman" w:cs="Times New Roman"/>
          <w:sz w:val="24"/>
          <w:szCs w:val="24"/>
          <w:lang w:val="lt-LT"/>
        </w:rPr>
        <w:t xml:space="preserve">mokymo metodus išsamiau. </w:t>
      </w:r>
      <w:r w:rsidR="002B58EA">
        <w:rPr>
          <w:rFonts w:ascii="Times New Roman" w:eastAsia="Times New Roman" w:hAnsi="Times New Roman" w:cs="Times New Roman"/>
          <w:sz w:val="24"/>
          <w:szCs w:val="24"/>
          <w:lang w:val="lt-LT"/>
        </w:rPr>
        <w:t>Nors</w:t>
      </w:r>
      <w:r w:rsidR="00824409">
        <w:rPr>
          <w:rFonts w:ascii="Times New Roman" w:eastAsia="Times New Roman" w:hAnsi="Times New Roman" w:cs="Times New Roman"/>
          <w:sz w:val="24"/>
          <w:szCs w:val="24"/>
          <w:lang w:val="lt-LT"/>
        </w:rPr>
        <w:t xml:space="preserve"> tyrimas parodė, kad</w:t>
      </w:r>
      <w:r w:rsidR="002B58EA" w:rsidRPr="002B58EA">
        <w:rPr>
          <w:rFonts w:ascii="Times New Roman" w:eastAsia="Times New Roman" w:hAnsi="Times New Roman" w:cs="Times New Roman"/>
          <w:sz w:val="24"/>
          <w:szCs w:val="24"/>
          <w:lang w:val="lt-LT"/>
        </w:rPr>
        <w:t xml:space="preserve"> </w:t>
      </w:r>
      <w:r w:rsidR="002B58EA">
        <w:rPr>
          <w:rFonts w:ascii="Times New Roman" w:eastAsia="Times New Roman" w:hAnsi="Times New Roman" w:cs="Times New Roman"/>
          <w:sz w:val="24"/>
          <w:szCs w:val="24"/>
          <w:lang w:val="lt-LT"/>
        </w:rPr>
        <w:t xml:space="preserve">tikslinės grupės </w:t>
      </w:r>
      <w:r w:rsidR="00824409">
        <w:rPr>
          <w:rFonts w:ascii="Times New Roman" w:eastAsia="Times New Roman" w:hAnsi="Times New Roman" w:cs="Times New Roman"/>
          <w:sz w:val="24"/>
          <w:szCs w:val="24"/>
          <w:lang w:val="lt-LT"/>
        </w:rPr>
        <w:t>poreikių</w:t>
      </w:r>
      <w:r w:rsidR="002B58EA">
        <w:rPr>
          <w:rFonts w:ascii="Times New Roman" w:eastAsia="Times New Roman" w:hAnsi="Times New Roman" w:cs="Times New Roman"/>
          <w:sz w:val="24"/>
          <w:szCs w:val="24"/>
          <w:lang w:val="lt-LT"/>
        </w:rPr>
        <w:t xml:space="preserve"> įvairovė</w:t>
      </w:r>
      <w:r w:rsidRPr="00F234A6">
        <w:rPr>
          <w:rFonts w:ascii="Times New Roman" w:eastAsia="Times New Roman" w:hAnsi="Times New Roman" w:cs="Times New Roman"/>
          <w:sz w:val="24"/>
          <w:szCs w:val="24"/>
          <w:lang w:val="lt-LT"/>
        </w:rPr>
        <w:t>, kurie turi būti sprendžiami</w:t>
      </w:r>
      <w:r w:rsidR="002B58EA">
        <w:rPr>
          <w:rFonts w:ascii="Times New Roman" w:eastAsia="Times New Roman" w:hAnsi="Times New Roman" w:cs="Times New Roman"/>
          <w:sz w:val="24"/>
          <w:szCs w:val="24"/>
          <w:lang w:val="lt-LT"/>
        </w:rPr>
        <w:t xml:space="preserve">, yra labai </w:t>
      </w:r>
      <w:r w:rsidR="002B58EA">
        <w:rPr>
          <w:rFonts w:ascii="Times New Roman" w:eastAsia="Times New Roman" w:hAnsi="Times New Roman" w:cs="Times New Roman"/>
          <w:sz w:val="24"/>
          <w:szCs w:val="24"/>
          <w:lang w:val="lt-LT"/>
        </w:rPr>
        <w:lastRenderedPageBreak/>
        <w:t xml:space="preserve">plati, tačiau </w:t>
      </w:r>
      <w:bookmarkStart w:id="0" w:name="_GoBack"/>
      <w:bookmarkEnd w:id="0"/>
      <w:r w:rsidRPr="00F234A6">
        <w:rPr>
          <w:rFonts w:ascii="Times New Roman" w:eastAsia="Times New Roman" w:hAnsi="Times New Roman" w:cs="Times New Roman"/>
          <w:sz w:val="24"/>
          <w:szCs w:val="24"/>
          <w:lang w:val="lt-LT"/>
        </w:rPr>
        <w:t xml:space="preserve">neaišku, </w:t>
      </w:r>
      <w:r w:rsidRPr="002B58EA">
        <w:rPr>
          <w:rFonts w:ascii="Times New Roman" w:eastAsia="Times New Roman" w:hAnsi="Times New Roman" w:cs="Times New Roman"/>
          <w:i/>
          <w:sz w:val="24"/>
          <w:szCs w:val="24"/>
          <w:lang w:val="lt-LT"/>
        </w:rPr>
        <w:t>kaip</w:t>
      </w:r>
      <w:r w:rsidRPr="00F234A6">
        <w:rPr>
          <w:rFonts w:ascii="Times New Roman" w:eastAsia="Times New Roman" w:hAnsi="Times New Roman" w:cs="Times New Roman"/>
          <w:sz w:val="24"/>
          <w:szCs w:val="24"/>
          <w:lang w:val="lt-LT"/>
        </w:rPr>
        <w:t xml:space="preserve"> </w:t>
      </w:r>
      <w:r w:rsidR="002B58EA">
        <w:rPr>
          <w:rFonts w:ascii="Times New Roman" w:eastAsia="Times New Roman" w:hAnsi="Times New Roman" w:cs="Times New Roman"/>
          <w:sz w:val="24"/>
          <w:szCs w:val="24"/>
          <w:lang w:val="lt-LT"/>
        </w:rPr>
        <w:t>šie poreikiai yra atliepiami</w:t>
      </w:r>
      <w:r w:rsidRPr="00F234A6">
        <w:rPr>
          <w:rFonts w:ascii="Times New Roman" w:eastAsia="Times New Roman" w:hAnsi="Times New Roman" w:cs="Times New Roman"/>
          <w:sz w:val="24"/>
          <w:szCs w:val="24"/>
          <w:lang w:val="lt-LT"/>
        </w:rPr>
        <w:t xml:space="preserve"> </w:t>
      </w:r>
      <w:r w:rsidR="002B58EA">
        <w:rPr>
          <w:rFonts w:ascii="Times New Roman" w:eastAsia="Times New Roman" w:hAnsi="Times New Roman" w:cs="Times New Roman"/>
          <w:sz w:val="24"/>
          <w:szCs w:val="24"/>
          <w:lang w:val="lt-LT"/>
        </w:rPr>
        <w:t>šalių</w:t>
      </w:r>
      <w:r w:rsidR="002B58EA" w:rsidRPr="00F234A6">
        <w:rPr>
          <w:rFonts w:ascii="Times New Roman" w:eastAsia="Times New Roman" w:hAnsi="Times New Roman" w:cs="Times New Roman"/>
          <w:sz w:val="24"/>
          <w:szCs w:val="24"/>
          <w:lang w:val="lt-LT"/>
        </w:rPr>
        <w:t xml:space="preserve"> partner</w:t>
      </w:r>
      <w:r w:rsidR="002B58EA">
        <w:rPr>
          <w:rFonts w:ascii="Times New Roman" w:eastAsia="Times New Roman" w:hAnsi="Times New Roman" w:cs="Times New Roman"/>
          <w:sz w:val="24"/>
          <w:szCs w:val="24"/>
          <w:lang w:val="lt-LT"/>
        </w:rPr>
        <w:t>ių mokymo praktikoje</w:t>
      </w:r>
      <w:r w:rsidR="002B58EA" w:rsidRPr="00F234A6">
        <w:rPr>
          <w:rFonts w:ascii="Times New Roman" w:eastAsia="Times New Roman" w:hAnsi="Times New Roman" w:cs="Times New Roman"/>
          <w:sz w:val="24"/>
          <w:szCs w:val="24"/>
          <w:lang w:val="lt-LT"/>
        </w:rPr>
        <w:t xml:space="preserve"> </w:t>
      </w:r>
      <w:r w:rsidRPr="00F234A6">
        <w:rPr>
          <w:rFonts w:ascii="Times New Roman" w:eastAsia="Times New Roman" w:hAnsi="Times New Roman" w:cs="Times New Roman"/>
          <w:sz w:val="24"/>
          <w:szCs w:val="24"/>
          <w:lang w:val="lt-LT"/>
        </w:rPr>
        <w:t xml:space="preserve">šiuo metu . </w:t>
      </w:r>
    </w:p>
    <w:p w:rsidR="002B58EA" w:rsidRDefault="002B58EA" w:rsidP="004335A6">
      <w:pPr>
        <w:pStyle w:val="ListParagraph"/>
        <w:spacing w:before="120" w:after="0" w:line="360" w:lineRule="auto"/>
        <w:ind w:left="0"/>
        <w:jc w:val="both"/>
        <w:rPr>
          <w:rFonts w:ascii="Times New Roman" w:eastAsia="Times New Roman" w:hAnsi="Times New Roman" w:cs="Times New Roman"/>
          <w:sz w:val="24"/>
          <w:szCs w:val="24"/>
          <w:lang w:val="lt-LT"/>
        </w:rPr>
      </w:pPr>
    </w:p>
    <w:p w:rsidR="00AF0FF9" w:rsidRDefault="002B58EA" w:rsidP="004335A6">
      <w:pPr>
        <w:pStyle w:val="ListParagraph"/>
        <w:spacing w:before="120" w:after="0" w:line="360" w:lineRule="auto"/>
        <w:ind w:left="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Todėl </w:t>
      </w:r>
      <w:r w:rsidR="0076601C" w:rsidRPr="00F234A6">
        <w:rPr>
          <w:rFonts w:ascii="Times New Roman" w:eastAsia="Times New Roman" w:hAnsi="Times New Roman" w:cs="Times New Roman"/>
          <w:sz w:val="24"/>
          <w:szCs w:val="24"/>
          <w:lang w:val="lt-LT"/>
        </w:rPr>
        <w:t>WP3 tikslai yra:</w:t>
      </w:r>
    </w:p>
    <w:p w:rsidR="002B58EA" w:rsidRDefault="008829C0" w:rsidP="002B58EA">
      <w:pPr>
        <w:pStyle w:val="ListParagraph"/>
        <w:numPr>
          <w:ilvl w:val="0"/>
          <w:numId w:val="18"/>
        </w:numPr>
        <w:spacing w:before="120" w:after="0" w:line="360" w:lineRule="auto"/>
        <w:jc w:val="both"/>
        <w:rPr>
          <w:rFonts w:ascii="Times New Roman" w:hAnsi="Times New Roman" w:cs="Times New Roman"/>
          <w:sz w:val="24"/>
          <w:szCs w:val="24"/>
          <w:lang w:val="lt-LT"/>
        </w:rPr>
      </w:pPr>
      <w:r w:rsidRPr="002B58EA">
        <w:rPr>
          <w:rFonts w:ascii="Times New Roman" w:hAnsi="Times New Roman" w:cs="Times New Roman"/>
          <w:sz w:val="24"/>
          <w:szCs w:val="24"/>
          <w:lang w:val="lt-LT"/>
        </w:rPr>
        <w:t xml:space="preserve">Išnagrinėti </w:t>
      </w:r>
      <w:r w:rsidR="002B58EA" w:rsidRPr="002B58EA">
        <w:rPr>
          <w:rFonts w:ascii="Times New Roman" w:hAnsi="Times New Roman" w:cs="Times New Roman"/>
          <w:sz w:val="24"/>
          <w:szCs w:val="24"/>
          <w:lang w:val="lt-LT"/>
        </w:rPr>
        <w:t>kaip įtakoja klasės</w:t>
      </w:r>
      <w:r w:rsidRPr="002B58EA">
        <w:rPr>
          <w:rFonts w:ascii="Times New Roman" w:hAnsi="Times New Roman" w:cs="Times New Roman"/>
          <w:sz w:val="24"/>
          <w:szCs w:val="24"/>
          <w:lang w:val="lt-LT"/>
        </w:rPr>
        <w:t xml:space="preserve"> įvairovė.</w:t>
      </w:r>
    </w:p>
    <w:p w:rsidR="002B58EA" w:rsidRDefault="002B58EA" w:rsidP="002B58EA">
      <w:pPr>
        <w:pStyle w:val="ListParagraph"/>
        <w:numPr>
          <w:ilvl w:val="0"/>
          <w:numId w:val="18"/>
        </w:numPr>
        <w:spacing w:before="120"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I</w:t>
      </w:r>
      <w:r w:rsidR="008829C0" w:rsidRPr="002B58EA">
        <w:rPr>
          <w:rFonts w:ascii="Times New Roman" w:hAnsi="Times New Roman" w:cs="Times New Roman"/>
          <w:sz w:val="24"/>
          <w:szCs w:val="24"/>
          <w:lang w:val="lt-LT"/>
        </w:rPr>
        <w:t>šnagrinėti, kaip</w:t>
      </w:r>
      <w:r>
        <w:rPr>
          <w:rFonts w:ascii="Times New Roman" w:hAnsi="Times New Roman" w:cs="Times New Roman"/>
          <w:sz w:val="24"/>
          <w:szCs w:val="24"/>
          <w:lang w:val="lt-LT"/>
        </w:rPr>
        <w:t xml:space="preserve"> į šią įvairovę</w:t>
      </w:r>
      <w:r w:rsidR="008829C0" w:rsidRPr="002B58EA">
        <w:rPr>
          <w:rFonts w:ascii="Times New Roman" w:hAnsi="Times New Roman" w:cs="Times New Roman"/>
          <w:sz w:val="24"/>
          <w:szCs w:val="24"/>
          <w:lang w:val="lt-LT"/>
        </w:rPr>
        <w:t xml:space="preserve"> yra </w:t>
      </w:r>
      <w:r>
        <w:rPr>
          <w:rFonts w:ascii="Times New Roman" w:hAnsi="Times New Roman" w:cs="Times New Roman"/>
          <w:sz w:val="24"/>
          <w:szCs w:val="24"/>
          <w:lang w:val="lt-LT"/>
        </w:rPr>
        <w:t>atsižvelgiama.</w:t>
      </w:r>
    </w:p>
    <w:p w:rsidR="002B58EA" w:rsidRDefault="00825F1F" w:rsidP="002B58EA">
      <w:pPr>
        <w:pStyle w:val="ListParagraph"/>
        <w:numPr>
          <w:ilvl w:val="0"/>
          <w:numId w:val="18"/>
        </w:numPr>
        <w:spacing w:before="120"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Pasinaudoti </w:t>
      </w:r>
      <w:r w:rsidR="008829C0" w:rsidRPr="002B58EA">
        <w:rPr>
          <w:rFonts w:ascii="Times New Roman" w:hAnsi="Times New Roman" w:cs="Times New Roman"/>
          <w:sz w:val="24"/>
          <w:szCs w:val="24"/>
          <w:lang w:val="lt-LT"/>
        </w:rPr>
        <w:t>mokytoj</w:t>
      </w:r>
      <w:r>
        <w:rPr>
          <w:rFonts w:ascii="Times New Roman" w:hAnsi="Times New Roman" w:cs="Times New Roman"/>
          <w:sz w:val="24"/>
          <w:szCs w:val="24"/>
          <w:lang w:val="lt-LT"/>
        </w:rPr>
        <w:t>ų</w:t>
      </w:r>
      <w:r w:rsidR="008829C0" w:rsidRPr="002B58EA">
        <w:rPr>
          <w:rFonts w:ascii="Times New Roman" w:hAnsi="Times New Roman" w:cs="Times New Roman"/>
          <w:sz w:val="24"/>
          <w:szCs w:val="24"/>
          <w:lang w:val="lt-LT"/>
        </w:rPr>
        <w:t xml:space="preserve"> indėlis, kaip robotai gali būti </w:t>
      </w:r>
      <w:r w:rsidR="002B58EA">
        <w:rPr>
          <w:rFonts w:ascii="Times New Roman" w:hAnsi="Times New Roman" w:cs="Times New Roman"/>
          <w:sz w:val="24"/>
          <w:szCs w:val="24"/>
          <w:lang w:val="lt-LT"/>
        </w:rPr>
        <w:t>pa</w:t>
      </w:r>
      <w:r w:rsidR="008829C0" w:rsidRPr="002B58EA">
        <w:rPr>
          <w:rFonts w:ascii="Times New Roman" w:hAnsi="Times New Roman" w:cs="Times New Roman"/>
          <w:sz w:val="24"/>
          <w:szCs w:val="24"/>
          <w:lang w:val="lt-LT"/>
        </w:rPr>
        <w:t xml:space="preserve">naudojami siekiant </w:t>
      </w:r>
      <w:r w:rsidR="002B58EA">
        <w:rPr>
          <w:rFonts w:ascii="Times New Roman" w:hAnsi="Times New Roman" w:cs="Times New Roman"/>
          <w:sz w:val="24"/>
          <w:szCs w:val="24"/>
          <w:lang w:val="lt-LT"/>
        </w:rPr>
        <w:t>atliepti</w:t>
      </w:r>
      <w:r w:rsidR="008829C0" w:rsidRPr="002B58EA">
        <w:rPr>
          <w:rFonts w:ascii="Times New Roman" w:hAnsi="Times New Roman" w:cs="Times New Roman"/>
          <w:sz w:val="24"/>
          <w:szCs w:val="24"/>
          <w:lang w:val="lt-LT"/>
        </w:rPr>
        <w:t xml:space="preserve"> šią įvairovę.</w:t>
      </w:r>
    </w:p>
    <w:p w:rsidR="00825F1F" w:rsidRDefault="002B58EA" w:rsidP="00825F1F">
      <w:pPr>
        <w:pStyle w:val="ListParagraph"/>
        <w:numPr>
          <w:ilvl w:val="0"/>
          <w:numId w:val="18"/>
        </w:numPr>
        <w:spacing w:before="120"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Išnagrinėti kliūtis ribojančias robotais grįstos</w:t>
      </w:r>
      <w:r w:rsidR="008829C0" w:rsidRPr="002B58EA">
        <w:rPr>
          <w:rFonts w:ascii="Times New Roman" w:hAnsi="Times New Roman" w:cs="Times New Roman"/>
          <w:sz w:val="24"/>
          <w:szCs w:val="24"/>
          <w:lang w:val="lt-LT"/>
        </w:rPr>
        <w:t xml:space="preserve"> pedagogikos</w:t>
      </w:r>
      <w:r>
        <w:rPr>
          <w:rFonts w:ascii="Times New Roman" w:hAnsi="Times New Roman" w:cs="Times New Roman"/>
          <w:sz w:val="24"/>
          <w:szCs w:val="24"/>
          <w:lang w:val="lt-LT"/>
        </w:rPr>
        <w:t xml:space="preserve"> </w:t>
      </w:r>
      <w:r w:rsidR="00825F1F">
        <w:rPr>
          <w:rFonts w:ascii="Times New Roman" w:hAnsi="Times New Roman" w:cs="Times New Roman"/>
          <w:sz w:val="24"/>
          <w:szCs w:val="24"/>
          <w:lang w:val="lt-LT"/>
        </w:rPr>
        <w:t>įdiegimą.</w:t>
      </w:r>
    </w:p>
    <w:p w:rsidR="00F22BBC" w:rsidRPr="00825F1F" w:rsidRDefault="00825F1F" w:rsidP="00825F1F">
      <w:pPr>
        <w:pStyle w:val="ListParagraph"/>
        <w:numPr>
          <w:ilvl w:val="0"/>
          <w:numId w:val="18"/>
        </w:numPr>
        <w:spacing w:before="120"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Panaudoti šiuos aspektus ruošiant </w:t>
      </w:r>
      <w:r w:rsidR="008829C0" w:rsidRPr="00825F1F">
        <w:rPr>
          <w:rFonts w:ascii="Times New Roman" w:hAnsi="Times New Roman" w:cs="Times New Roman"/>
          <w:sz w:val="24"/>
          <w:szCs w:val="24"/>
          <w:lang w:val="lt-LT"/>
        </w:rPr>
        <w:t>pedagogiką</w:t>
      </w:r>
      <w:r>
        <w:rPr>
          <w:rFonts w:ascii="Times New Roman" w:hAnsi="Times New Roman" w:cs="Times New Roman"/>
          <w:sz w:val="24"/>
          <w:szCs w:val="24"/>
          <w:lang w:val="lt-LT"/>
        </w:rPr>
        <w:t>, kuri</w:t>
      </w:r>
      <w:r w:rsidR="008829C0" w:rsidRPr="00825F1F">
        <w:rPr>
          <w:rFonts w:ascii="Times New Roman" w:hAnsi="Times New Roman" w:cs="Times New Roman"/>
          <w:sz w:val="24"/>
          <w:szCs w:val="24"/>
          <w:lang w:val="lt-LT"/>
        </w:rPr>
        <w:t xml:space="preserve"> </w:t>
      </w:r>
      <w:r>
        <w:rPr>
          <w:rFonts w:ascii="Times New Roman" w:hAnsi="Times New Roman" w:cs="Times New Roman"/>
          <w:sz w:val="24"/>
          <w:szCs w:val="24"/>
          <w:lang w:val="lt-LT"/>
        </w:rPr>
        <w:t>pateiktų kaip pristatyti ir įgyvendinti robotiką visose šalyse partnerėse.</w:t>
      </w:r>
    </w:p>
    <w:sectPr w:rsidR="00F22BBC" w:rsidRPr="00825F1F" w:rsidSect="00BB1610">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6E4" w:rsidRDefault="00F916E4" w:rsidP="00482626">
      <w:pPr>
        <w:spacing w:after="0" w:line="240" w:lineRule="auto"/>
      </w:pPr>
      <w:r>
        <w:separator/>
      </w:r>
    </w:p>
  </w:endnote>
  <w:endnote w:type="continuationSeparator" w:id="0">
    <w:p w:rsidR="00F916E4" w:rsidRDefault="00F916E4" w:rsidP="00482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ndale Sans UI">
    <w:altName w:val="Arial Unicode MS"/>
    <w:charset w:val="01"/>
    <w:family w:val="auto"/>
    <w:pitch w:val="variable"/>
    <w:sig w:usb0="00000000" w:usb1="00000000" w:usb2="00000000" w:usb3="00000000" w:csb0="00000000" w:csb1="00000000"/>
  </w:font>
  <w:font w:name="Garamond-Normal">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21" w:rsidRPr="006803BA" w:rsidRDefault="00026321" w:rsidP="006803BA">
    <w:pPr>
      <w:pStyle w:val="Footer"/>
      <w:jc w:val="right"/>
      <w:rPr>
        <w:rFonts w:asciiTheme="minorHAnsi" w:hAnsiTheme="minorHAnsi"/>
        <w:sz w:val="24"/>
      </w:rPr>
    </w:pPr>
    <w:r w:rsidRPr="006803BA">
      <w:rPr>
        <w:rFonts w:asciiTheme="minorHAnsi" w:hAnsiTheme="minorHAnsi"/>
        <w:bCs/>
        <w:szCs w:val="36"/>
        <w:lang w:val="en-US"/>
      </w:rPr>
      <w:t>EDUROB - 543577-LLP-1-2013-1-UK-KA3-KA3MP</w:t>
    </w:r>
    <w:r w:rsidRPr="006803BA">
      <w:rPr>
        <w:rFonts w:asciiTheme="minorHAnsi" w:hAnsiTheme="minorHAnsi"/>
        <w:sz w:val="24"/>
      </w:rPr>
      <w:t xml:space="preserve"> </w:t>
    </w:r>
    <w:r>
      <w:rPr>
        <w:rFonts w:asciiTheme="minorHAnsi" w:hAnsiTheme="minorHAnsi"/>
        <w:sz w:val="24"/>
      </w:rPr>
      <w:tab/>
    </w:r>
    <w:r>
      <w:rPr>
        <w:rFonts w:asciiTheme="minorHAnsi" w:hAnsiTheme="minorHAnsi"/>
        <w:sz w:val="24"/>
      </w:rPr>
      <w:tab/>
    </w:r>
    <w:r w:rsidRPr="006803BA">
      <w:rPr>
        <w:rFonts w:asciiTheme="minorHAnsi" w:hAnsiTheme="minorHAnsi"/>
        <w:sz w:val="24"/>
      </w:rPr>
      <w:t xml:space="preserve"> </w:t>
    </w:r>
    <w:sdt>
      <w:sdtPr>
        <w:rPr>
          <w:rFonts w:asciiTheme="minorHAnsi" w:hAnsiTheme="minorHAnsi"/>
          <w:sz w:val="24"/>
        </w:rPr>
        <w:id w:val="69964361"/>
        <w:docPartObj>
          <w:docPartGallery w:val="Page Numbers (Bottom of Page)"/>
          <w:docPartUnique/>
        </w:docPartObj>
      </w:sdtPr>
      <w:sdtContent>
        <w:r w:rsidR="00F46184" w:rsidRPr="006803BA">
          <w:rPr>
            <w:rFonts w:asciiTheme="minorHAnsi" w:hAnsiTheme="minorHAnsi"/>
            <w:sz w:val="24"/>
          </w:rPr>
          <w:fldChar w:fldCharType="begin"/>
        </w:r>
        <w:r w:rsidRPr="006803BA">
          <w:rPr>
            <w:rFonts w:asciiTheme="minorHAnsi" w:hAnsiTheme="minorHAnsi"/>
            <w:sz w:val="24"/>
          </w:rPr>
          <w:instrText xml:space="preserve"> PAGE   \* MERGEFORMAT </w:instrText>
        </w:r>
        <w:r w:rsidR="00F46184" w:rsidRPr="006803BA">
          <w:rPr>
            <w:rFonts w:asciiTheme="minorHAnsi" w:hAnsiTheme="minorHAnsi"/>
            <w:sz w:val="24"/>
          </w:rPr>
          <w:fldChar w:fldCharType="separate"/>
        </w:r>
        <w:r w:rsidR="00E96484">
          <w:rPr>
            <w:rFonts w:asciiTheme="minorHAnsi" w:hAnsiTheme="minorHAnsi"/>
            <w:noProof/>
            <w:sz w:val="24"/>
          </w:rPr>
          <w:t>9</w:t>
        </w:r>
        <w:r w:rsidR="00F46184" w:rsidRPr="006803BA">
          <w:rPr>
            <w:rFonts w:asciiTheme="minorHAnsi" w:hAnsiTheme="minorHAnsi"/>
            <w:sz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6E4" w:rsidRDefault="00F916E4" w:rsidP="00482626">
      <w:pPr>
        <w:spacing w:after="0" w:line="240" w:lineRule="auto"/>
      </w:pPr>
      <w:r>
        <w:separator/>
      </w:r>
    </w:p>
  </w:footnote>
  <w:footnote w:type="continuationSeparator" w:id="0">
    <w:p w:rsidR="00F916E4" w:rsidRDefault="00F916E4" w:rsidP="004826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6"/>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1"/>
    <w:lvl w:ilvl="0">
      <w:start w:val="1"/>
      <w:numFmt w:val="bullet"/>
      <w:lvlText w:val="-"/>
      <w:lvlJc w:val="left"/>
      <w:pPr>
        <w:tabs>
          <w:tab w:val="num" w:pos="0"/>
        </w:tabs>
        <w:ind w:left="720" w:hanging="360"/>
      </w:pPr>
      <w:rPr>
        <w:rFonts w:ascii="Tahoma" w:hAnsi="Tahoma" w:cs="Wingdings"/>
      </w:rPr>
    </w:lvl>
    <w:lvl w:ilvl="1">
      <w:start w:val="1"/>
      <w:numFmt w:val="bullet"/>
      <w:lvlText w:val="o"/>
      <w:lvlJc w:val="left"/>
      <w:pPr>
        <w:tabs>
          <w:tab w:val="num" w:pos="0"/>
        </w:tabs>
        <w:ind w:left="1440" w:hanging="360"/>
      </w:pPr>
      <w:rPr>
        <w:rFonts w:ascii="Courier New" w:hAnsi="Courier New" w:cs="Cambria"/>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mbri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mbria"/>
      </w:rPr>
    </w:lvl>
    <w:lvl w:ilvl="8">
      <w:start w:val="1"/>
      <w:numFmt w:val="bullet"/>
      <w:lvlText w:val=""/>
      <w:lvlJc w:val="left"/>
      <w:pPr>
        <w:tabs>
          <w:tab w:val="num" w:pos="0"/>
        </w:tabs>
        <w:ind w:left="6480" w:hanging="360"/>
      </w:pPr>
      <w:rPr>
        <w:rFonts w:ascii="Wingdings" w:hAnsi="Wingdings"/>
      </w:rPr>
    </w:lvl>
  </w:abstractNum>
  <w:abstractNum w:abstractNumId="2">
    <w:nsid w:val="042A7388"/>
    <w:multiLevelType w:val="multilevel"/>
    <w:tmpl w:val="B33447D6"/>
    <w:lvl w:ilvl="0">
      <w:start w:val="1"/>
      <w:numFmt w:val="decimal"/>
      <w:pStyle w:val="BigHeading"/>
      <w:lvlText w:val="%1."/>
      <w:lvlJc w:val="left"/>
      <w:pPr>
        <w:ind w:left="786" w:hanging="360"/>
      </w:pPr>
      <w:rPr>
        <w:rFonts w:hint="default"/>
      </w:rPr>
    </w:lvl>
    <w:lvl w:ilvl="1">
      <w:start w:val="1"/>
      <w:numFmt w:val="decimal"/>
      <w:pStyle w:val="subsub"/>
      <w:isLgl/>
      <w:lvlText w:val="%1.%2."/>
      <w:lvlJc w:val="left"/>
      <w:pPr>
        <w:ind w:left="720" w:hanging="360"/>
      </w:pPr>
      <w:rPr>
        <w:rFonts w:hint="default"/>
      </w:rPr>
    </w:lvl>
    <w:lvl w:ilvl="2">
      <w:start w:val="1"/>
      <w:numFmt w:val="decimal"/>
      <w:pStyle w:val="SmallHeading"/>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7733C1"/>
    <w:multiLevelType w:val="multilevel"/>
    <w:tmpl w:val="63BC7E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1923EFB"/>
    <w:multiLevelType w:val="hybridMultilevel"/>
    <w:tmpl w:val="EEA2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F94A5D"/>
    <w:multiLevelType w:val="multilevel"/>
    <w:tmpl w:val="30686EFE"/>
    <w:lvl w:ilvl="0">
      <w:start w:val="1"/>
      <w:numFmt w:val="decimal"/>
      <w:pStyle w:val="ListBullet2"/>
      <w:lvlText w:val="%1."/>
      <w:lvlJc w:val="left"/>
      <w:pPr>
        <w:ind w:left="502" w:hanging="360"/>
      </w:pPr>
      <w:rPr>
        <w:rFonts w:hint="default"/>
      </w:rPr>
    </w:lvl>
    <w:lvl w:ilvl="1">
      <w:start w:val="1"/>
      <w:numFmt w:val="decimal"/>
      <w:isLgl/>
      <w:lvlText w:val="%1.%2"/>
      <w:lvlJc w:val="left"/>
      <w:pPr>
        <w:ind w:left="1222"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302" w:hanging="720"/>
      </w:pPr>
      <w:rPr>
        <w:rFonts w:hint="default"/>
      </w:rPr>
    </w:lvl>
    <w:lvl w:ilvl="4">
      <w:start w:val="1"/>
      <w:numFmt w:val="decimal"/>
      <w:isLgl/>
      <w:lvlText w:val="%1.%2.%3.%4.%5"/>
      <w:lvlJc w:val="left"/>
      <w:pPr>
        <w:ind w:left="3022" w:hanging="1080"/>
      </w:pPr>
      <w:rPr>
        <w:rFonts w:hint="default"/>
      </w:rPr>
    </w:lvl>
    <w:lvl w:ilvl="5">
      <w:start w:val="1"/>
      <w:numFmt w:val="decimal"/>
      <w:isLgl/>
      <w:lvlText w:val="%1.%2.%3.%4.%5.%6"/>
      <w:lvlJc w:val="left"/>
      <w:pPr>
        <w:ind w:left="3382" w:hanging="108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462" w:hanging="1440"/>
      </w:pPr>
      <w:rPr>
        <w:rFonts w:hint="default"/>
      </w:rPr>
    </w:lvl>
    <w:lvl w:ilvl="8">
      <w:start w:val="1"/>
      <w:numFmt w:val="decimal"/>
      <w:isLgl/>
      <w:lvlText w:val="%1.%2.%3.%4.%5.%6.%7.%8.%9"/>
      <w:lvlJc w:val="left"/>
      <w:pPr>
        <w:ind w:left="4822" w:hanging="1440"/>
      </w:pPr>
      <w:rPr>
        <w:rFonts w:hint="default"/>
      </w:rPr>
    </w:lvl>
  </w:abstractNum>
  <w:abstractNum w:abstractNumId="6">
    <w:nsid w:val="310C63CF"/>
    <w:multiLevelType w:val="multilevel"/>
    <w:tmpl w:val="460EF446"/>
    <w:lvl w:ilvl="0">
      <w:start w:val="1"/>
      <w:numFmt w:val="decimal"/>
      <w:lvlText w:val="%1."/>
      <w:lvlJc w:val="left"/>
      <w:pPr>
        <w:ind w:left="644"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20D5230"/>
    <w:multiLevelType w:val="hybridMultilevel"/>
    <w:tmpl w:val="90CA39BC"/>
    <w:lvl w:ilvl="0" w:tplc="052EF82E">
      <w:start w:val="5"/>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44126"/>
    <w:multiLevelType w:val="hybridMultilevel"/>
    <w:tmpl w:val="C848116E"/>
    <w:lvl w:ilvl="0" w:tplc="900E0B38">
      <w:start w:val="5"/>
      <w:numFmt w:val="decimal"/>
      <w:lvlText w:val="%1."/>
      <w:lvlJc w:val="left"/>
      <w:pPr>
        <w:ind w:left="1648" w:hanging="360"/>
      </w:pPr>
      <w:rPr>
        <w:rFonts w:hint="default"/>
      </w:rPr>
    </w:lvl>
    <w:lvl w:ilvl="1" w:tplc="08090019">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9">
    <w:nsid w:val="388C1497"/>
    <w:multiLevelType w:val="hybridMultilevel"/>
    <w:tmpl w:val="4A065F28"/>
    <w:lvl w:ilvl="0" w:tplc="052EF82E">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F25984"/>
    <w:multiLevelType w:val="hybridMultilevel"/>
    <w:tmpl w:val="1F0EDBD6"/>
    <w:lvl w:ilvl="0" w:tplc="9A7AA270">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B9E21AB"/>
    <w:multiLevelType w:val="hybridMultilevel"/>
    <w:tmpl w:val="E706620A"/>
    <w:lvl w:ilvl="0" w:tplc="B90C70C0">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4C5A5F4C"/>
    <w:multiLevelType w:val="multilevel"/>
    <w:tmpl w:val="E9003CF2"/>
    <w:lvl w:ilvl="0">
      <w:start w:val="1"/>
      <w:numFmt w:val="decimal"/>
      <w:lvlText w:val="%1."/>
      <w:lvlJc w:val="left"/>
      <w:pPr>
        <w:ind w:left="720" w:hanging="360"/>
      </w:pPr>
      <w:rPr>
        <w:rFonts w:hint="default"/>
        <w:b/>
      </w:rPr>
    </w:lvl>
    <w:lvl w:ilvl="1">
      <w:start w:val="1"/>
      <w:numFmt w:val="decimal"/>
      <w:isLgl/>
      <w:lvlText w:val="%1.%2"/>
      <w:lvlJc w:val="left"/>
      <w:pPr>
        <w:ind w:left="1364"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13">
    <w:nsid w:val="568A26DD"/>
    <w:multiLevelType w:val="multilevel"/>
    <w:tmpl w:val="63BC7E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81C622D"/>
    <w:multiLevelType w:val="hybridMultilevel"/>
    <w:tmpl w:val="2846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DD1BF1"/>
    <w:multiLevelType w:val="multilevel"/>
    <w:tmpl w:val="E9003CF2"/>
    <w:lvl w:ilvl="0">
      <w:start w:val="1"/>
      <w:numFmt w:val="decimal"/>
      <w:lvlText w:val="%1."/>
      <w:lvlJc w:val="left"/>
      <w:pPr>
        <w:ind w:left="720" w:hanging="360"/>
      </w:pPr>
      <w:rPr>
        <w:rFonts w:hint="default"/>
        <w:b/>
      </w:rPr>
    </w:lvl>
    <w:lvl w:ilvl="1">
      <w:start w:val="1"/>
      <w:numFmt w:val="decimal"/>
      <w:isLgl/>
      <w:lvlText w:val="%1.%2"/>
      <w:lvlJc w:val="left"/>
      <w:pPr>
        <w:ind w:left="1364"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16">
    <w:nsid w:val="5EED65CF"/>
    <w:multiLevelType w:val="multilevel"/>
    <w:tmpl w:val="460EF446"/>
    <w:lvl w:ilvl="0">
      <w:start w:val="1"/>
      <w:numFmt w:val="decimal"/>
      <w:lvlText w:val="%1."/>
      <w:lvlJc w:val="left"/>
      <w:pPr>
        <w:ind w:left="644"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70B4C37"/>
    <w:multiLevelType w:val="hybridMultilevel"/>
    <w:tmpl w:val="3B8E38D6"/>
    <w:lvl w:ilvl="0" w:tplc="CCD4588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6C6C477D"/>
    <w:multiLevelType w:val="multilevel"/>
    <w:tmpl w:val="87A664C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9B158D4"/>
    <w:multiLevelType w:val="hybridMultilevel"/>
    <w:tmpl w:val="E9864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3"/>
  </w:num>
  <w:num w:numId="5">
    <w:abstractNumId w:val="0"/>
  </w:num>
  <w:num w:numId="6">
    <w:abstractNumId w:val="1"/>
  </w:num>
  <w:num w:numId="7">
    <w:abstractNumId w:val="7"/>
  </w:num>
  <w:num w:numId="8">
    <w:abstractNumId w:val="2"/>
  </w:num>
  <w:num w:numId="9">
    <w:abstractNumId w:val="18"/>
  </w:num>
  <w:num w:numId="10">
    <w:abstractNumId w:val="4"/>
  </w:num>
  <w:num w:numId="11">
    <w:abstractNumId w:val="12"/>
  </w:num>
  <w:num w:numId="12">
    <w:abstractNumId w:val="11"/>
  </w:num>
  <w:num w:numId="13">
    <w:abstractNumId w:val="15"/>
  </w:num>
  <w:num w:numId="14">
    <w:abstractNumId w:val="8"/>
  </w:num>
  <w:num w:numId="15">
    <w:abstractNumId w:val="10"/>
  </w:num>
  <w:num w:numId="16">
    <w:abstractNumId w:val="17"/>
  </w:num>
  <w:num w:numId="17">
    <w:abstractNumId w:val="16"/>
  </w:num>
  <w:num w:numId="18">
    <w:abstractNumId w:val="14"/>
  </w:num>
  <w:num w:numId="19">
    <w:abstractNumId w:val="5"/>
  </w:num>
  <w:num w:numId="20">
    <w:abstractNumId w:val="19"/>
  </w:num>
  <w:num w:numId="21">
    <w:abstractNumId w:val="5"/>
  </w:num>
  <w:num w:numId="22">
    <w:abstractNumId w:val="5"/>
  </w:num>
  <w:num w:numId="23">
    <w:abstractNumId w:val="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useFELayout/>
  </w:compat>
  <w:rsids>
    <w:rsidRoot w:val="004A2233"/>
    <w:rsid w:val="00000C60"/>
    <w:rsid w:val="00001E6E"/>
    <w:rsid w:val="0000240B"/>
    <w:rsid w:val="000040DC"/>
    <w:rsid w:val="0000616D"/>
    <w:rsid w:val="00006FF8"/>
    <w:rsid w:val="00007A6D"/>
    <w:rsid w:val="00007D89"/>
    <w:rsid w:val="0001260A"/>
    <w:rsid w:val="00014D74"/>
    <w:rsid w:val="00015EB3"/>
    <w:rsid w:val="00016BD9"/>
    <w:rsid w:val="00020C27"/>
    <w:rsid w:val="00022D0A"/>
    <w:rsid w:val="00023C99"/>
    <w:rsid w:val="000262C9"/>
    <w:rsid w:val="00026321"/>
    <w:rsid w:val="000315D9"/>
    <w:rsid w:val="00034ADD"/>
    <w:rsid w:val="00037EBB"/>
    <w:rsid w:val="000417F4"/>
    <w:rsid w:val="00043F12"/>
    <w:rsid w:val="00044585"/>
    <w:rsid w:val="00044B8E"/>
    <w:rsid w:val="00045755"/>
    <w:rsid w:val="00045A6F"/>
    <w:rsid w:val="00046148"/>
    <w:rsid w:val="000462A6"/>
    <w:rsid w:val="0004656F"/>
    <w:rsid w:val="0006396D"/>
    <w:rsid w:val="000651DB"/>
    <w:rsid w:val="00065F8F"/>
    <w:rsid w:val="000714A3"/>
    <w:rsid w:val="000732E4"/>
    <w:rsid w:val="00073F57"/>
    <w:rsid w:val="00074999"/>
    <w:rsid w:val="00077616"/>
    <w:rsid w:val="00077932"/>
    <w:rsid w:val="00084ACA"/>
    <w:rsid w:val="000867F0"/>
    <w:rsid w:val="00086FCC"/>
    <w:rsid w:val="000902D4"/>
    <w:rsid w:val="00090AC0"/>
    <w:rsid w:val="000928FC"/>
    <w:rsid w:val="00093C11"/>
    <w:rsid w:val="00095136"/>
    <w:rsid w:val="00095169"/>
    <w:rsid w:val="00097085"/>
    <w:rsid w:val="000A1484"/>
    <w:rsid w:val="000A17AF"/>
    <w:rsid w:val="000A1C6B"/>
    <w:rsid w:val="000A3363"/>
    <w:rsid w:val="000A517C"/>
    <w:rsid w:val="000A58DC"/>
    <w:rsid w:val="000A7011"/>
    <w:rsid w:val="000B1A1F"/>
    <w:rsid w:val="000B5A9C"/>
    <w:rsid w:val="000C0146"/>
    <w:rsid w:val="000C34D7"/>
    <w:rsid w:val="000C361E"/>
    <w:rsid w:val="000C3E7E"/>
    <w:rsid w:val="000C47F8"/>
    <w:rsid w:val="000C52BD"/>
    <w:rsid w:val="000C6D59"/>
    <w:rsid w:val="000C6FA5"/>
    <w:rsid w:val="000C7239"/>
    <w:rsid w:val="000D2FAA"/>
    <w:rsid w:val="000D3960"/>
    <w:rsid w:val="000D45C4"/>
    <w:rsid w:val="000D4B49"/>
    <w:rsid w:val="000D5071"/>
    <w:rsid w:val="000E4FDD"/>
    <w:rsid w:val="000E5308"/>
    <w:rsid w:val="000F2529"/>
    <w:rsid w:val="000F42A8"/>
    <w:rsid w:val="000F5537"/>
    <w:rsid w:val="0010161F"/>
    <w:rsid w:val="00102087"/>
    <w:rsid w:val="00102955"/>
    <w:rsid w:val="001052D6"/>
    <w:rsid w:val="001112A2"/>
    <w:rsid w:val="00122D8E"/>
    <w:rsid w:val="00124CF9"/>
    <w:rsid w:val="001259CE"/>
    <w:rsid w:val="001308A4"/>
    <w:rsid w:val="00131CAC"/>
    <w:rsid w:val="00132E06"/>
    <w:rsid w:val="00140E8E"/>
    <w:rsid w:val="001428E3"/>
    <w:rsid w:val="001435B4"/>
    <w:rsid w:val="001457B5"/>
    <w:rsid w:val="0014737E"/>
    <w:rsid w:val="00150BDC"/>
    <w:rsid w:val="001546E4"/>
    <w:rsid w:val="00156238"/>
    <w:rsid w:val="00164214"/>
    <w:rsid w:val="00164B92"/>
    <w:rsid w:val="00174976"/>
    <w:rsid w:val="00175F22"/>
    <w:rsid w:val="00180A16"/>
    <w:rsid w:val="0018151F"/>
    <w:rsid w:val="00185350"/>
    <w:rsid w:val="0018607E"/>
    <w:rsid w:val="0019335D"/>
    <w:rsid w:val="001A22A6"/>
    <w:rsid w:val="001A253A"/>
    <w:rsid w:val="001A462B"/>
    <w:rsid w:val="001A7EA5"/>
    <w:rsid w:val="001B3789"/>
    <w:rsid w:val="001C39FA"/>
    <w:rsid w:val="001C65D8"/>
    <w:rsid w:val="001D0B0E"/>
    <w:rsid w:val="001D200D"/>
    <w:rsid w:val="001D2D4F"/>
    <w:rsid w:val="001D5398"/>
    <w:rsid w:val="001D5C83"/>
    <w:rsid w:val="001D5E3E"/>
    <w:rsid w:val="001D5F26"/>
    <w:rsid w:val="001D5FC4"/>
    <w:rsid w:val="001D6E35"/>
    <w:rsid w:val="001E014C"/>
    <w:rsid w:val="001E0E92"/>
    <w:rsid w:val="001E0F46"/>
    <w:rsid w:val="001E1C95"/>
    <w:rsid w:val="001E1F22"/>
    <w:rsid w:val="001E2F20"/>
    <w:rsid w:val="001E5A7E"/>
    <w:rsid w:val="001E5B85"/>
    <w:rsid w:val="001E7FB0"/>
    <w:rsid w:val="001F19F4"/>
    <w:rsid w:val="001F44A2"/>
    <w:rsid w:val="001F4FF2"/>
    <w:rsid w:val="001F7B86"/>
    <w:rsid w:val="0020002A"/>
    <w:rsid w:val="00200663"/>
    <w:rsid w:val="00201ADA"/>
    <w:rsid w:val="00206ABB"/>
    <w:rsid w:val="00206C0B"/>
    <w:rsid w:val="00214F28"/>
    <w:rsid w:val="0021657F"/>
    <w:rsid w:val="00217341"/>
    <w:rsid w:val="002203DA"/>
    <w:rsid w:val="00221AB6"/>
    <w:rsid w:val="00221D33"/>
    <w:rsid w:val="002247B0"/>
    <w:rsid w:val="00225B2F"/>
    <w:rsid w:val="00227BDA"/>
    <w:rsid w:val="00234220"/>
    <w:rsid w:val="00236DEF"/>
    <w:rsid w:val="00237255"/>
    <w:rsid w:val="0024090D"/>
    <w:rsid w:val="00240AA1"/>
    <w:rsid w:val="0024253D"/>
    <w:rsid w:val="0024371F"/>
    <w:rsid w:val="0024421B"/>
    <w:rsid w:val="00246C65"/>
    <w:rsid w:val="00251026"/>
    <w:rsid w:val="00261815"/>
    <w:rsid w:val="00262EAB"/>
    <w:rsid w:val="00267609"/>
    <w:rsid w:val="002679A7"/>
    <w:rsid w:val="00271EAA"/>
    <w:rsid w:val="0027250F"/>
    <w:rsid w:val="002734A0"/>
    <w:rsid w:val="0027394A"/>
    <w:rsid w:val="002744EA"/>
    <w:rsid w:val="00280950"/>
    <w:rsid w:val="0028218F"/>
    <w:rsid w:val="00283E40"/>
    <w:rsid w:val="00286444"/>
    <w:rsid w:val="002914BE"/>
    <w:rsid w:val="00291BE3"/>
    <w:rsid w:val="0029358A"/>
    <w:rsid w:val="00293E93"/>
    <w:rsid w:val="002971E6"/>
    <w:rsid w:val="00297C0D"/>
    <w:rsid w:val="002A167A"/>
    <w:rsid w:val="002A2394"/>
    <w:rsid w:val="002A2B11"/>
    <w:rsid w:val="002A4241"/>
    <w:rsid w:val="002A55B2"/>
    <w:rsid w:val="002A6325"/>
    <w:rsid w:val="002A7117"/>
    <w:rsid w:val="002A73AC"/>
    <w:rsid w:val="002B3845"/>
    <w:rsid w:val="002B58EA"/>
    <w:rsid w:val="002C0D7F"/>
    <w:rsid w:val="002C1AA4"/>
    <w:rsid w:val="002C227F"/>
    <w:rsid w:val="002C27AE"/>
    <w:rsid w:val="002C48B8"/>
    <w:rsid w:val="002D089A"/>
    <w:rsid w:val="002D1DAE"/>
    <w:rsid w:val="002D4736"/>
    <w:rsid w:val="002D6834"/>
    <w:rsid w:val="002D6E1C"/>
    <w:rsid w:val="002D7196"/>
    <w:rsid w:val="002D7AC9"/>
    <w:rsid w:val="002F237E"/>
    <w:rsid w:val="002F320B"/>
    <w:rsid w:val="002F3424"/>
    <w:rsid w:val="002F4C4A"/>
    <w:rsid w:val="002F7821"/>
    <w:rsid w:val="002F7D2F"/>
    <w:rsid w:val="003012AA"/>
    <w:rsid w:val="0030368D"/>
    <w:rsid w:val="00303F5C"/>
    <w:rsid w:val="0030439E"/>
    <w:rsid w:val="00306D6E"/>
    <w:rsid w:val="003079A7"/>
    <w:rsid w:val="0031289F"/>
    <w:rsid w:val="00313854"/>
    <w:rsid w:val="00313E5F"/>
    <w:rsid w:val="00315A3D"/>
    <w:rsid w:val="00320B3C"/>
    <w:rsid w:val="00322C06"/>
    <w:rsid w:val="00336D47"/>
    <w:rsid w:val="003402E9"/>
    <w:rsid w:val="0034058E"/>
    <w:rsid w:val="00343876"/>
    <w:rsid w:val="003452FA"/>
    <w:rsid w:val="00352D53"/>
    <w:rsid w:val="00354A47"/>
    <w:rsid w:val="00356451"/>
    <w:rsid w:val="003604ED"/>
    <w:rsid w:val="0036155B"/>
    <w:rsid w:val="00361F1B"/>
    <w:rsid w:val="00370A4B"/>
    <w:rsid w:val="00377BB6"/>
    <w:rsid w:val="00377F13"/>
    <w:rsid w:val="00380601"/>
    <w:rsid w:val="00381D2C"/>
    <w:rsid w:val="0038206C"/>
    <w:rsid w:val="003837A8"/>
    <w:rsid w:val="00390AF1"/>
    <w:rsid w:val="00391487"/>
    <w:rsid w:val="00392E72"/>
    <w:rsid w:val="003966CA"/>
    <w:rsid w:val="003A2474"/>
    <w:rsid w:val="003A4940"/>
    <w:rsid w:val="003A567A"/>
    <w:rsid w:val="003A7B11"/>
    <w:rsid w:val="003B15CB"/>
    <w:rsid w:val="003B4BEF"/>
    <w:rsid w:val="003B5624"/>
    <w:rsid w:val="003B5D62"/>
    <w:rsid w:val="003C19AA"/>
    <w:rsid w:val="003C5C54"/>
    <w:rsid w:val="003C7640"/>
    <w:rsid w:val="003C7F28"/>
    <w:rsid w:val="003D1A98"/>
    <w:rsid w:val="003D2223"/>
    <w:rsid w:val="003D6F76"/>
    <w:rsid w:val="003D737A"/>
    <w:rsid w:val="003D7398"/>
    <w:rsid w:val="003D7DD5"/>
    <w:rsid w:val="003E0BCD"/>
    <w:rsid w:val="003E21F8"/>
    <w:rsid w:val="003E67FA"/>
    <w:rsid w:val="003E702C"/>
    <w:rsid w:val="003F1EC4"/>
    <w:rsid w:val="003F5442"/>
    <w:rsid w:val="00401871"/>
    <w:rsid w:val="00407D41"/>
    <w:rsid w:val="00413309"/>
    <w:rsid w:val="00413DD1"/>
    <w:rsid w:val="0041565A"/>
    <w:rsid w:val="004165BF"/>
    <w:rsid w:val="00420F6A"/>
    <w:rsid w:val="004311B7"/>
    <w:rsid w:val="0043232E"/>
    <w:rsid w:val="004335A6"/>
    <w:rsid w:val="00441F84"/>
    <w:rsid w:val="00442C0D"/>
    <w:rsid w:val="0044634B"/>
    <w:rsid w:val="004472A8"/>
    <w:rsid w:val="004505BE"/>
    <w:rsid w:val="00450D1C"/>
    <w:rsid w:val="004528AE"/>
    <w:rsid w:val="00455CAF"/>
    <w:rsid w:val="00455DD6"/>
    <w:rsid w:val="00455FE9"/>
    <w:rsid w:val="0045689D"/>
    <w:rsid w:val="004606C3"/>
    <w:rsid w:val="00461A3D"/>
    <w:rsid w:val="0046237C"/>
    <w:rsid w:val="00462BA5"/>
    <w:rsid w:val="00464418"/>
    <w:rsid w:val="004644C0"/>
    <w:rsid w:val="00464FA9"/>
    <w:rsid w:val="0046635F"/>
    <w:rsid w:val="00471128"/>
    <w:rsid w:val="00473470"/>
    <w:rsid w:val="0047382A"/>
    <w:rsid w:val="0047400D"/>
    <w:rsid w:val="00480A59"/>
    <w:rsid w:val="00480FE1"/>
    <w:rsid w:val="00482626"/>
    <w:rsid w:val="00483AF8"/>
    <w:rsid w:val="00483E84"/>
    <w:rsid w:val="00487175"/>
    <w:rsid w:val="00491208"/>
    <w:rsid w:val="00497718"/>
    <w:rsid w:val="004A16D7"/>
    <w:rsid w:val="004A2233"/>
    <w:rsid w:val="004B1265"/>
    <w:rsid w:val="004C0187"/>
    <w:rsid w:val="004C09C2"/>
    <w:rsid w:val="004C5F61"/>
    <w:rsid w:val="004C6E37"/>
    <w:rsid w:val="004D3450"/>
    <w:rsid w:val="004D479D"/>
    <w:rsid w:val="004D5876"/>
    <w:rsid w:val="004E0BBE"/>
    <w:rsid w:val="004E32D0"/>
    <w:rsid w:val="004E4572"/>
    <w:rsid w:val="004E6333"/>
    <w:rsid w:val="004F11C5"/>
    <w:rsid w:val="004F361B"/>
    <w:rsid w:val="004F6307"/>
    <w:rsid w:val="005036B9"/>
    <w:rsid w:val="00504125"/>
    <w:rsid w:val="0051462D"/>
    <w:rsid w:val="005151D8"/>
    <w:rsid w:val="00522AAC"/>
    <w:rsid w:val="00522B08"/>
    <w:rsid w:val="005249F1"/>
    <w:rsid w:val="00532CC1"/>
    <w:rsid w:val="00532F40"/>
    <w:rsid w:val="00534083"/>
    <w:rsid w:val="00535EE6"/>
    <w:rsid w:val="005432F4"/>
    <w:rsid w:val="00544645"/>
    <w:rsid w:val="00544D7A"/>
    <w:rsid w:val="00545D78"/>
    <w:rsid w:val="005478EC"/>
    <w:rsid w:val="00550194"/>
    <w:rsid w:val="00555B47"/>
    <w:rsid w:val="00557A27"/>
    <w:rsid w:val="00557E2E"/>
    <w:rsid w:val="00561D0F"/>
    <w:rsid w:val="005633DE"/>
    <w:rsid w:val="00566521"/>
    <w:rsid w:val="005708B9"/>
    <w:rsid w:val="00571AE1"/>
    <w:rsid w:val="00571B57"/>
    <w:rsid w:val="00572654"/>
    <w:rsid w:val="00574018"/>
    <w:rsid w:val="00575920"/>
    <w:rsid w:val="00575C54"/>
    <w:rsid w:val="00577388"/>
    <w:rsid w:val="00580E50"/>
    <w:rsid w:val="00583A12"/>
    <w:rsid w:val="00585BC3"/>
    <w:rsid w:val="00590786"/>
    <w:rsid w:val="00591AB2"/>
    <w:rsid w:val="00596ED1"/>
    <w:rsid w:val="005A1942"/>
    <w:rsid w:val="005A2960"/>
    <w:rsid w:val="005A3E7F"/>
    <w:rsid w:val="005A7D43"/>
    <w:rsid w:val="005B48CF"/>
    <w:rsid w:val="005B5448"/>
    <w:rsid w:val="005B590D"/>
    <w:rsid w:val="005C239A"/>
    <w:rsid w:val="005C7AED"/>
    <w:rsid w:val="005C7D63"/>
    <w:rsid w:val="005D22C7"/>
    <w:rsid w:val="005D22FE"/>
    <w:rsid w:val="005D3E4A"/>
    <w:rsid w:val="005E74C4"/>
    <w:rsid w:val="005F0A42"/>
    <w:rsid w:val="005F19A7"/>
    <w:rsid w:val="005F1C3C"/>
    <w:rsid w:val="005F2EC4"/>
    <w:rsid w:val="005F3014"/>
    <w:rsid w:val="005F3ACD"/>
    <w:rsid w:val="00600B4D"/>
    <w:rsid w:val="00600DB0"/>
    <w:rsid w:val="00603A25"/>
    <w:rsid w:val="00606B74"/>
    <w:rsid w:val="00607A1E"/>
    <w:rsid w:val="00607A71"/>
    <w:rsid w:val="0061214E"/>
    <w:rsid w:val="00613339"/>
    <w:rsid w:val="00616E65"/>
    <w:rsid w:val="0062317A"/>
    <w:rsid w:val="006305F1"/>
    <w:rsid w:val="00633B2B"/>
    <w:rsid w:val="0065118A"/>
    <w:rsid w:val="00651BFD"/>
    <w:rsid w:val="00652BF2"/>
    <w:rsid w:val="0065397F"/>
    <w:rsid w:val="00655C0C"/>
    <w:rsid w:val="00661FCF"/>
    <w:rsid w:val="0066540A"/>
    <w:rsid w:val="00667910"/>
    <w:rsid w:val="00671352"/>
    <w:rsid w:val="00671CA2"/>
    <w:rsid w:val="00671DEF"/>
    <w:rsid w:val="006721F0"/>
    <w:rsid w:val="00672FCE"/>
    <w:rsid w:val="006745E4"/>
    <w:rsid w:val="00675C0B"/>
    <w:rsid w:val="00677F1D"/>
    <w:rsid w:val="006803BA"/>
    <w:rsid w:val="00682D6A"/>
    <w:rsid w:val="006833D6"/>
    <w:rsid w:val="00684735"/>
    <w:rsid w:val="006913B8"/>
    <w:rsid w:val="006925B8"/>
    <w:rsid w:val="006928B1"/>
    <w:rsid w:val="00693F1F"/>
    <w:rsid w:val="0069431C"/>
    <w:rsid w:val="00695271"/>
    <w:rsid w:val="006966FC"/>
    <w:rsid w:val="00696870"/>
    <w:rsid w:val="00697F0A"/>
    <w:rsid w:val="006A4973"/>
    <w:rsid w:val="006A6272"/>
    <w:rsid w:val="006A6648"/>
    <w:rsid w:val="006B10F9"/>
    <w:rsid w:val="006B1DBD"/>
    <w:rsid w:val="006B1EC4"/>
    <w:rsid w:val="006B3194"/>
    <w:rsid w:val="006B50B7"/>
    <w:rsid w:val="006B60D1"/>
    <w:rsid w:val="006B6DDB"/>
    <w:rsid w:val="006B710B"/>
    <w:rsid w:val="006B79EA"/>
    <w:rsid w:val="006C02F4"/>
    <w:rsid w:val="006C0CAD"/>
    <w:rsid w:val="006C3756"/>
    <w:rsid w:val="006C3B2E"/>
    <w:rsid w:val="006C7B0D"/>
    <w:rsid w:val="006D1F00"/>
    <w:rsid w:val="006D26A9"/>
    <w:rsid w:val="006D5A2F"/>
    <w:rsid w:val="006D623B"/>
    <w:rsid w:val="006E095A"/>
    <w:rsid w:val="006E3ED3"/>
    <w:rsid w:val="006E616F"/>
    <w:rsid w:val="006E6962"/>
    <w:rsid w:val="006F219A"/>
    <w:rsid w:val="006F345A"/>
    <w:rsid w:val="006F46BF"/>
    <w:rsid w:val="006F7B09"/>
    <w:rsid w:val="0070096B"/>
    <w:rsid w:val="00701B7D"/>
    <w:rsid w:val="00703B8E"/>
    <w:rsid w:val="007042A1"/>
    <w:rsid w:val="007076BD"/>
    <w:rsid w:val="00707E91"/>
    <w:rsid w:val="007101F7"/>
    <w:rsid w:val="007113C9"/>
    <w:rsid w:val="00711A3D"/>
    <w:rsid w:val="007151AF"/>
    <w:rsid w:val="00715E11"/>
    <w:rsid w:val="00716499"/>
    <w:rsid w:val="0071682E"/>
    <w:rsid w:val="00720387"/>
    <w:rsid w:val="0072067D"/>
    <w:rsid w:val="0072502C"/>
    <w:rsid w:val="00730720"/>
    <w:rsid w:val="00731ECA"/>
    <w:rsid w:val="00734497"/>
    <w:rsid w:val="00734D82"/>
    <w:rsid w:val="00737F27"/>
    <w:rsid w:val="00744014"/>
    <w:rsid w:val="007456D1"/>
    <w:rsid w:val="00747748"/>
    <w:rsid w:val="00756216"/>
    <w:rsid w:val="007566AE"/>
    <w:rsid w:val="007576FD"/>
    <w:rsid w:val="007578A5"/>
    <w:rsid w:val="00762ECD"/>
    <w:rsid w:val="00763207"/>
    <w:rsid w:val="00763720"/>
    <w:rsid w:val="0076601C"/>
    <w:rsid w:val="007705E1"/>
    <w:rsid w:val="00774739"/>
    <w:rsid w:val="00777CD0"/>
    <w:rsid w:val="00780CD7"/>
    <w:rsid w:val="0078110C"/>
    <w:rsid w:val="0078113B"/>
    <w:rsid w:val="0078179A"/>
    <w:rsid w:val="00781AD2"/>
    <w:rsid w:val="0078463E"/>
    <w:rsid w:val="00785146"/>
    <w:rsid w:val="0078635B"/>
    <w:rsid w:val="007869AC"/>
    <w:rsid w:val="00790351"/>
    <w:rsid w:val="00791424"/>
    <w:rsid w:val="0079276F"/>
    <w:rsid w:val="007947A3"/>
    <w:rsid w:val="00794A5D"/>
    <w:rsid w:val="00794ADC"/>
    <w:rsid w:val="00794C3F"/>
    <w:rsid w:val="007964EF"/>
    <w:rsid w:val="007A1374"/>
    <w:rsid w:val="007A1D42"/>
    <w:rsid w:val="007A65A2"/>
    <w:rsid w:val="007A6A31"/>
    <w:rsid w:val="007B1790"/>
    <w:rsid w:val="007B3E28"/>
    <w:rsid w:val="007B4145"/>
    <w:rsid w:val="007B6B7A"/>
    <w:rsid w:val="007B70A5"/>
    <w:rsid w:val="007C0685"/>
    <w:rsid w:val="007C77A9"/>
    <w:rsid w:val="007D166D"/>
    <w:rsid w:val="007D3D0E"/>
    <w:rsid w:val="007D3D6C"/>
    <w:rsid w:val="007D4709"/>
    <w:rsid w:val="007E4676"/>
    <w:rsid w:val="007E5E76"/>
    <w:rsid w:val="007F08DB"/>
    <w:rsid w:val="007F0CB0"/>
    <w:rsid w:val="007F154B"/>
    <w:rsid w:val="007F6669"/>
    <w:rsid w:val="00802571"/>
    <w:rsid w:val="008045B4"/>
    <w:rsid w:val="00804E20"/>
    <w:rsid w:val="00806B52"/>
    <w:rsid w:val="00807238"/>
    <w:rsid w:val="00810078"/>
    <w:rsid w:val="00814C65"/>
    <w:rsid w:val="00816CE2"/>
    <w:rsid w:val="008174EC"/>
    <w:rsid w:val="008207DD"/>
    <w:rsid w:val="00822C4D"/>
    <w:rsid w:val="008236F0"/>
    <w:rsid w:val="00824409"/>
    <w:rsid w:val="008259A5"/>
    <w:rsid w:val="00825D97"/>
    <w:rsid w:val="00825F1F"/>
    <w:rsid w:val="008274A6"/>
    <w:rsid w:val="00830040"/>
    <w:rsid w:val="0083016B"/>
    <w:rsid w:val="00830A0D"/>
    <w:rsid w:val="00830CD0"/>
    <w:rsid w:val="0083481A"/>
    <w:rsid w:val="00841357"/>
    <w:rsid w:val="008433A8"/>
    <w:rsid w:val="00845054"/>
    <w:rsid w:val="00850D1B"/>
    <w:rsid w:val="008551E2"/>
    <w:rsid w:val="008567B0"/>
    <w:rsid w:val="008576D6"/>
    <w:rsid w:val="00862533"/>
    <w:rsid w:val="008629C5"/>
    <w:rsid w:val="00867E0C"/>
    <w:rsid w:val="00870168"/>
    <w:rsid w:val="00871065"/>
    <w:rsid w:val="00871558"/>
    <w:rsid w:val="0087261D"/>
    <w:rsid w:val="00873E3F"/>
    <w:rsid w:val="00873E8E"/>
    <w:rsid w:val="00877B66"/>
    <w:rsid w:val="00882104"/>
    <w:rsid w:val="008829C0"/>
    <w:rsid w:val="0088315B"/>
    <w:rsid w:val="00883BD6"/>
    <w:rsid w:val="008867FC"/>
    <w:rsid w:val="00886DCA"/>
    <w:rsid w:val="00887CD5"/>
    <w:rsid w:val="00887D90"/>
    <w:rsid w:val="008914CF"/>
    <w:rsid w:val="0089788E"/>
    <w:rsid w:val="008979C1"/>
    <w:rsid w:val="008A0D71"/>
    <w:rsid w:val="008A11FC"/>
    <w:rsid w:val="008A5745"/>
    <w:rsid w:val="008B0D18"/>
    <w:rsid w:val="008B29D4"/>
    <w:rsid w:val="008B799E"/>
    <w:rsid w:val="008C00A7"/>
    <w:rsid w:val="008C21D4"/>
    <w:rsid w:val="008C29DA"/>
    <w:rsid w:val="008C532F"/>
    <w:rsid w:val="008D06B6"/>
    <w:rsid w:val="008D1898"/>
    <w:rsid w:val="008D49B0"/>
    <w:rsid w:val="008D73E2"/>
    <w:rsid w:val="008E2539"/>
    <w:rsid w:val="008E28E4"/>
    <w:rsid w:val="008E354A"/>
    <w:rsid w:val="008E3617"/>
    <w:rsid w:val="008E3E6B"/>
    <w:rsid w:val="008F1C97"/>
    <w:rsid w:val="008F3B69"/>
    <w:rsid w:val="008F5865"/>
    <w:rsid w:val="008F7229"/>
    <w:rsid w:val="00900FE3"/>
    <w:rsid w:val="00902200"/>
    <w:rsid w:val="0090240E"/>
    <w:rsid w:val="00902C87"/>
    <w:rsid w:val="009056D1"/>
    <w:rsid w:val="00910EEC"/>
    <w:rsid w:val="0091557D"/>
    <w:rsid w:val="00916F0F"/>
    <w:rsid w:val="00917F01"/>
    <w:rsid w:val="009201F0"/>
    <w:rsid w:val="00924B87"/>
    <w:rsid w:val="00930044"/>
    <w:rsid w:val="00930484"/>
    <w:rsid w:val="00930602"/>
    <w:rsid w:val="00934C7A"/>
    <w:rsid w:val="00934E3B"/>
    <w:rsid w:val="0094560B"/>
    <w:rsid w:val="00951F7C"/>
    <w:rsid w:val="00953863"/>
    <w:rsid w:val="00960026"/>
    <w:rsid w:val="00961A29"/>
    <w:rsid w:val="009634B7"/>
    <w:rsid w:val="0096515B"/>
    <w:rsid w:val="00971591"/>
    <w:rsid w:val="00971770"/>
    <w:rsid w:val="00973048"/>
    <w:rsid w:val="00980B25"/>
    <w:rsid w:val="00982CDB"/>
    <w:rsid w:val="00990140"/>
    <w:rsid w:val="0099067F"/>
    <w:rsid w:val="009907DD"/>
    <w:rsid w:val="0099091D"/>
    <w:rsid w:val="009915D3"/>
    <w:rsid w:val="00992F1F"/>
    <w:rsid w:val="00994BEF"/>
    <w:rsid w:val="009953E5"/>
    <w:rsid w:val="00995E5E"/>
    <w:rsid w:val="00996CFD"/>
    <w:rsid w:val="00997ACB"/>
    <w:rsid w:val="009A0990"/>
    <w:rsid w:val="009A7C5F"/>
    <w:rsid w:val="009B109A"/>
    <w:rsid w:val="009B1E42"/>
    <w:rsid w:val="009B2A3F"/>
    <w:rsid w:val="009B5255"/>
    <w:rsid w:val="009C1963"/>
    <w:rsid w:val="009C4464"/>
    <w:rsid w:val="009C51C7"/>
    <w:rsid w:val="009C7DB0"/>
    <w:rsid w:val="009D2098"/>
    <w:rsid w:val="009D2416"/>
    <w:rsid w:val="009D6618"/>
    <w:rsid w:val="009E1130"/>
    <w:rsid w:val="009E717B"/>
    <w:rsid w:val="009F05C1"/>
    <w:rsid w:val="009F1F48"/>
    <w:rsid w:val="009F20FB"/>
    <w:rsid w:val="009F6340"/>
    <w:rsid w:val="009F6B57"/>
    <w:rsid w:val="009F6BA0"/>
    <w:rsid w:val="009F6BB3"/>
    <w:rsid w:val="00A005B7"/>
    <w:rsid w:val="00A00BBB"/>
    <w:rsid w:val="00A0162E"/>
    <w:rsid w:val="00A06685"/>
    <w:rsid w:val="00A1494B"/>
    <w:rsid w:val="00A16542"/>
    <w:rsid w:val="00A165AF"/>
    <w:rsid w:val="00A172DA"/>
    <w:rsid w:val="00A26E80"/>
    <w:rsid w:val="00A26FAD"/>
    <w:rsid w:val="00A31689"/>
    <w:rsid w:val="00A337FE"/>
    <w:rsid w:val="00A33C2B"/>
    <w:rsid w:val="00A35138"/>
    <w:rsid w:val="00A35970"/>
    <w:rsid w:val="00A41E8E"/>
    <w:rsid w:val="00A42EDD"/>
    <w:rsid w:val="00A44145"/>
    <w:rsid w:val="00A44845"/>
    <w:rsid w:val="00A45C41"/>
    <w:rsid w:val="00A45C99"/>
    <w:rsid w:val="00A50AF3"/>
    <w:rsid w:val="00A557BE"/>
    <w:rsid w:val="00A558E1"/>
    <w:rsid w:val="00A57275"/>
    <w:rsid w:val="00A66090"/>
    <w:rsid w:val="00A700A3"/>
    <w:rsid w:val="00A741F2"/>
    <w:rsid w:val="00A75D8B"/>
    <w:rsid w:val="00A75E67"/>
    <w:rsid w:val="00A771BD"/>
    <w:rsid w:val="00A81237"/>
    <w:rsid w:val="00A81282"/>
    <w:rsid w:val="00A83CE9"/>
    <w:rsid w:val="00A8467A"/>
    <w:rsid w:val="00A92C3F"/>
    <w:rsid w:val="00A97D99"/>
    <w:rsid w:val="00AA4268"/>
    <w:rsid w:val="00AA5E46"/>
    <w:rsid w:val="00AA648E"/>
    <w:rsid w:val="00AA7EEB"/>
    <w:rsid w:val="00AB00BD"/>
    <w:rsid w:val="00AB29D6"/>
    <w:rsid w:val="00AD1A4E"/>
    <w:rsid w:val="00AD1CEF"/>
    <w:rsid w:val="00AD3A2D"/>
    <w:rsid w:val="00AD7046"/>
    <w:rsid w:val="00AE2CEE"/>
    <w:rsid w:val="00AF03AF"/>
    <w:rsid w:val="00AF0FF9"/>
    <w:rsid w:val="00AF375C"/>
    <w:rsid w:val="00AF6690"/>
    <w:rsid w:val="00AF67F7"/>
    <w:rsid w:val="00AF7622"/>
    <w:rsid w:val="00AF7AD6"/>
    <w:rsid w:val="00B03512"/>
    <w:rsid w:val="00B06E10"/>
    <w:rsid w:val="00B074FD"/>
    <w:rsid w:val="00B10243"/>
    <w:rsid w:val="00B12EE0"/>
    <w:rsid w:val="00B13778"/>
    <w:rsid w:val="00B140D2"/>
    <w:rsid w:val="00B17215"/>
    <w:rsid w:val="00B172E9"/>
    <w:rsid w:val="00B17860"/>
    <w:rsid w:val="00B17CD1"/>
    <w:rsid w:val="00B20844"/>
    <w:rsid w:val="00B23AF9"/>
    <w:rsid w:val="00B23E00"/>
    <w:rsid w:val="00B253B5"/>
    <w:rsid w:val="00B253C2"/>
    <w:rsid w:val="00B25749"/>
    <w:rsid w:val="00B2595C"/>
    <w:rsid w:val="00B26411"/>
    <w:rsid w:val="00B30FE9"/>
    <w:rsid w:val="00B31E5D"/>
    <w:rsid w:val="00B3284F"/>
    <w:rsid w:val="00B33E09"/>
    <w:rsid w:val="00B34F53"/>
    <w:rsid w:val="00B43DA4"/>
    <w:rsid w:val="00B45414"/>
    <w:rsid w:val="00B45F7F"/>
    <w:rsid w:val="00B47CE3"/>
    <w:rsid w:val="00B5002F"/>
    <w:rsid w:val="00B5058F"/>
    <w:rsid w:val="00B51109"/>
    <w:rsid w:val="00B5217D"/>
    <w:rsid w:val="00B52983"/>
    <w:rsid w:val="00B53DBF"/>
    <w:rsid w:val="00B53E9A"/>
    <w:rsid w:val="00B547BA"/>
    <w:rsid w:val="00B54FA3"/>
    <w:rsid w:val="00B55611"/>
    <w:rsid w:val="00B57035"/>
    <w:rsid w:val="00B57F84"/>
    <w:rsid w:val="00B6151F"/>
    <w:rsid w:val="00B646D8"/>
    <w:rsid w:val="00B64B2E"/>
    <w:rsid w:val="00B66DFB"/>
    <w:rsid w:val="00B72392"/>
    <w:rsid w:val="00B75136"/>
    <w:rsid w:val="00B756F0"/>
    <w:rsid w:val="00B76E77"/>
    <w:rsid w:val="00B80619"/>
    <w:rsid w:val="00B817AF"/>
    <w:rsid w:val="00B82299"/>
    <w:rsid w:val="00B83503"/>
    <w:rsid w:val="00B83B01"/>
    <w:rsid w:val="00B8443A"/>
    <w:rsid w:val="00B92846"/>
    <w:rsid w:val="00B96C22"/>
    <w:rsid w:val="00B97559"/>
    <w:rsid w:val="00BA20BF"/>
    <w:rsid w:val="00BA71D4"/>
    <w:rsid w:val="00BA72BE"/>
    <w:rsid w:val="00BB05C5"/>
    <w:rsid w:val="00BB0B8B"/>
    <w:rsid w:val="00BB1610"/>
    <w:rsid w:val="00BB4F1D"/>
    <w:rsid w:val="00BC0E21"/>
    <w:rsid w:val="00BC28D1"/>
    <w:rsid w:val="00BC50C2"/>
    <w:rsid w:val="00BC5188"/>
    <w:rsid w:val="00BC5787"/>
    <w:rsid w:val="00BC6679"/>
    <w:rsid w:val="00BC6B46"/>
    <w:rsid w:val="00BD00F5"/>
    <w:rsid w:val="00BD7BCD"/>
    <w:rsid w:val="00BE40F5"/>
    <w:rsid w:val="00BE415B"/>
    <w:rsid w:val="00BE415E"/>
    <w:rsid w:val="00BE5327"/>
    <w:rsid w:val="00BE7537"/>
    <w:rsid w:val="00BF106E"/>
    <w:rsid w:val="00BF16AC"/>
    <w:rsid w:val="00BF27D0"/>
    <w:rsid w:val="00BF31FF"/>
    <w:rsid w:val="00C05936"/>
    <w:rsid w:val="00C05A34"/>
    <w:rsid w:val="00C064F3"/>
    <w:rsid w:val="00C06B8C"/>
    <w:rsid w:val="00C13447"/>
    <w:rsid w:val="00C16874"/>
    <w:rsid w:val="00C2031A"/>
    <w:rsid w:val="00C23168"/>
    <w:rsid w:val="00C24CEC"/>
    <w:rsid w:val="00C26B60"/>
    <w:rsid w:val="00C27F97"/>
    <w:rsid w:val="00C30988"/>
    <w:rsid w:val="00C34AD3"/>
    <w:rsid w:val="00C40ABE"/>
    <w:rsid w:val="00C4187B"/>
    <w:rsid w:val="00C4376A"/>
    <w:rsid w:val="00C45327"/>
    <w:rsid w:val="00C46D36"/>
    <w:rsid w:val="00C51B1A"/>
    <w:rsid w:val="00C54754"/>
    <w:rsid w:val="00C54C1B"/>
    <w:rsid w:val="00C5541B"/>
    <w:rsid w:val="00C55D39"/>
    <w:rsid w:val="00C627E9"/>
    <w:rsid w:val="00C650A2"/>
    <w:rsid w:val="00C6798A"/>
    <w:rsid w:val="00C7248C"/>
    <w:rsid w:val="00C74E1A"/>
    <w:rsid w:val="00C74EE2"/>
    <w:rsid w:val="00C76713"/>
    <w:rsid w:val="00C76D96"/>
    <w:rsid w:val="00C81F40"/>
    <w:rsid w:val="00C83694"/>
    <w:rsid w:val="00C83B75"/>
    <w:rsid w:val="00C8447F"/>
    <w:rsid w:val="00C849FE"/>
    <w:rsid w:val="00C87F13"/>
    <w:rsid w:val="00C90914"/>
    <w:rsid w:val="00C91A55"/>
    <w:rsid w:val="00C950F9"/>
    <w:rsid w:val="00C96236"/>
    <w:rsid w:val="00CA0A30"/>
    <w:rsid w:val="00CB5F7B"/>
    <w:rsid w:val="00CB78E9"/>
    <w:rsid w:val="00CC3339"/>
    <w:rsid w:val="00CC4A6E"/>
    <w:rsid w:val="00CC5796"/>
    <w:rsid w:val="00CC5E30"/>
    <w:rsid w:val="00CC7CEA"/>
    <w:rsid w:val="00CD1917"/>
    <w:rsid w:val="00CD35A1"/>
    <w:rsid w:val="00CD3B5C"/>
    <w:rsid w:val="00CD7404"/>
    <w:rsid w:val="00CE196D"/>
    <w:rsid w:val="00CE2A35"/>
    <w:rsid w:val="00CE2B04"/>
    <w:rsid w:val="00CE2C7D"/>
    <w:rsid w:val="00CE2E70"/>
    <w:rsid w:val="00CE39EF"/>
    <w:rsid w:val="00CE58FC"/>
    <w:rsid w:val="00CE5DAF"/>
    <w:rsid w:val="00CE6BCF"/>
    <w:rsid w:val="00CF117E"/>
    <w:rsid w:val="00CF1D54"/>
    <w:rsid w:val="00CF5B4B"/>
    <w:rsid w:val="00CF63C9"/>
    <w:rsid w:val="00D00485"/>
    <w:rsid w:val="00D008F5"/>
    <w:rsid w:val="00D03296"/>
    <w:rsid w:val="00D03538"/>
    <w:rsid w:val="00D053C9"/>
    <w:rsid w:val="00D071D5"/>
    <w:rsid w:val="00D07266"/>
    <w:rsid w:val="00D077F9"/>
    <w:rsid w:val="00D23EC9"/>
    <w:rsid w:val="00D245DB"/>
    <w:rsid w:val="00D25683"/>
    <w:rsid w:val="00D261A5"/>
    <w:rsid w:val="00D322CD"/>
    <w:rsid w:val="00D32D26"/>
    <w:rsid w:val="00D3425E"/>
    <w:rsid w:val="00D36B8C"/>
    <w:rsid w:val="00D37C8B"/>
    <w:rsid w:val="00D40D1C"/>
    <w:rsid w:val="00D45ED0"/>
    <w:rsid w:val="00D51CC6"/>
    <w:rsid w:val="00D52891"/>
    <w:rsid w:val="00D568F3"/>
    <w:rsid w:val="00D6015C"/>
    <w:rsid w:val="00D60621"/>
    <w:rsid w:val="00D60C4E"/>
    <w:rsid w:val="00D612A9"/>
    <w:rsid w:val="00D701FC"/>
    <w:rsid w:val="00D7259D"/>
    <w:rsid w:val="00D73576"/>
    <w:rsid w:val="00D73721"/>
    <w:rsid w:val="00D73C1C"/>
    <w:rsid w:val="00D75E4E"/>
    <w:rsid w:val="00D75FF8"/>
    <w:rsid w:val="00D77BCE"/>
    <w:rsid w:val="00D8009C"/>
    <w:rsid w:val="00D813E3"/>
    <w:rsid w:val="00D83041"/>
    <w:rsid w:val="00D926EE"/>
    <w:rsid w:val="00D93946"/>
    <w:rsid w:val="00D9555D"/>
    <w:rsid w:val="00D96E72"/>
    <w:rsid w:val="00D96E92"/>
    <w:rsid w:val="00DA0989"/>
    <w:rsid w:val="00DA29A2"/>
    <w:rsid w:val="00DA331E"/>
    <w:rsid w:val="00DA3AD5"/>
    <w:rsid w:val="00DA74A8"/>
    <w:rsid w:val="00DA754D"/>
    <w:rsid w:val="00DB0714"/>
    <w:rsid w:val="00DB07F2"/>
    <w:rsid w:val="00DB1D8F"/>
    <w:rsid w:val="00DB1EB2"/>
    <w:rsid w:val="00DB23A4"/>
    <w:rsid w:val="00DB3CA9"/>
    <w:rsid w:val="00DB5CCB"/>
    <w:rsid w:val="00DB62D9"/>
    <w:rsid w:val="00DC6A06"/>
    <w:rsid w:val="00DD1BB8"/>
    <w:rsid w:val="00DD3441"/>
    <w:rsid w:val="00DE0044"/>
    <w:rsid w:val="00DE2801"/>
    <w:rsid w:val="00DE54B9"/>
    <w:rsid w:val="00DE6454"/>
    <w:rsid w:val="00DE68CD"/>
    <w:rsid w:val="00DE7BCE"/>
    <w:rsid w:val="00DF5CDA"/>
    <w:rsid w:val="00E02900"/>
    <w:rsid w:val="00E0315A"/>
    <w:rsid w:val="00E20D06"/>
    <w:rsid w:val="00E20DAF"/>
    <w:rsid w:val="00E25793"/>
    <w:rsid w:val="00E270D4"/>
    <w:rsid w:val="00E273F5"/>
    <w:rsid w:val="00E302AD"/>
    <w:rsid w:val="00E364FE"/>
    <w:rsid w:val="00E3771B"/>
    <w:rsid w:val="00E43BB0"/>
    <w:rsid w:val="00E45CA8"/>
    <w:rsid w:val="00E45CE7"/>
    <w:rsid w:val="00E5089E"/>
    <w:rsid w:val="00E53CF6"/>
    <w:rsid w:val="00E55D98"/>
    <w:rsid w:val="00E56663"/>
    <w:rsid w:val="00E5687E"/>
    <w:rsid w:val="00E62B9F"/>
    <w:rsid w:val="00E62DDA"/>
    <w:rsid w:val="00E70F29"/>
    <w:rsid w:val="00E778AA"/>
    <w:rsid w:val="00E82BDC"/>
    <w:rsid w:val="00E83FCB"/>
    <w:rsid w:val="00E85211"/>
    <w:rsid w:val="00E865EE"/>
    <w:rsid w:val="00E95737"/>
    <w:rsid w:val="00E96484"/>
    <w:rsid w:val="00E97C7E"/>
    <w:rsid w:val="00EA530A"/>
    <w:rsid w:val="00EA63E9"/>
    <w:rsid w:val="00EA6726"/>
    <w:rsid w:val="00EB0B1E"/>
    <w:rsid w:val="00EB13DF"/>
    <w:rsid w:val="00EB5543"/>
    <w:rsid w:val="00EB6B6A"/>
    <w:rsid w:val="00EC3137"/>
    <w:rsid w:val="00EC4B8A"/>
    <w:rsid w:val="00EC636C"/>
    <w:rsid w:val="00EC6C57"/>
    <w:rsid w:val="00ED12B4"/>
    <w:rsid w:val="00ED323A"/>
    <w:rsid w:val="00ED46DD"/>
    <w:rsid w:val="00ED71A8"/>
    <w:rsid w:val="00EE2370"/>
    <w:rsid w:val="00EE2AD9"/>
    <w:rsid w:val="00EE4110"/>
    <w:rsid w:val="00EE589C"/>
    <w:rsid w:val="00EE716B"/>
    <w:rsid w:val="00EE7E1E"/>
    <w:rsid w:val="00EF0897"/>
    <w:rsid w:val="00EF3226"/>
    <w:rsid w:val="00F00D8C"/>
    <w:rsid w:val="00F023C4"/>
    <w:rsid w:val="00F02D97"/>
    <w:rsid w:val="00F03C3E"/>
    <w:rsid w:val="00F10FE7"/>
    <w:rsid w:val="00F11B34"/>
    <w:rsid w:val="00F132D6"/>
    <w:rsid w:val="00F14678"/>
    <w:rsid w:val="00F17182"/>
    <w:rsid w:val="00F22BBC"/>
    <w:rsid w:val="00F234A6"/>
    <w:rsid w:val="00F24718"/>
    <w:rsid w:val="00F31403"/>
    <w:rsid w:val="00F34212"/>
    <w:rsid w:val="00F44F37"/>
    <w:rsid w:val="00F46184"/>
    <w:rsid w:val="00F511AD"/>
    <w:rsid w:val="00F51D19"/>
    <w:rsid w:val="00F536BB"/>
    <w:rsid w:val="00F566CF"/>
    <w:rsid w:val="00F60D99"/>
    <w:rsid w:val="00F61AA4"/>
    <w:rsid w:val="00F6400D"/>
    <w:rsid w:val="00F70BBC"/>
    <w:rsid w:val="00F71580"/>
    <w:rsid w:val="00F72D1A"/>
    <w:rsid w:val="00F762A2"/>
    <w:rsid w:val="00F81DC2"/>
    <w:rsid w:val="00F85798"/>
    <w:rsid w:val="00F863ED"/>
    <w:rsid w:val="00F90D03"/>
    <w:rsid w:val="00F916E4"/>
    <w:rsid w:val="00F91C99"/>
    <w:rsid w:val="00FA4130"/>
    <w:rsid w:val="00FA6458"/>
    <w:rsid w:val="00FA6478"/>
    <w:rsid w:val="00FA7339"/>
    <w:rsid w:val="00FA773B"/>
    <w:rsid w:val="00FB0659"/>
    <w:rsid w:val="00FB3278"/>
    <w:rsid w:val="00FB6B87"/>
    <w:rsid w:val="00FC3ECC"/>
    <w:rsid w:val="00FC48B0"/>
    <w:rsid w:val="00FD054F"/>
    <w:rsid w:val="00FD38DE"/>
    <w:rsid w:val="00FD63C9"/>
    <w:rsid w:val="00FD63E1"/>
    <w:rsid w:val="00FD72AD"/>
    <w:rsid w:val="00FE0AA6"/>
    <w:rsid w:val="00FE0C4B"/>
    <w:rsid w:val="00FE19DB"/>
    <w:rsid w:val="00FE1F84"/>
    <w:rsid w:val="00FE38E4"/>
    <w:rsid w:val="00FF0136"/>
    <w:rsid w:val="00FF1EE2"/>
    <w:rsid w:val="00FF2630"/>
    <w:rsid w:val="00FF4198"/>
    <w:rsid w:val="00FF4BE4"/>
    <w:rsid w:val="00FF68DA"/>
    <w:rsid w:val="00FF77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4B"/>
    <w:pPr>
      <w:spacing w:after="200" w:line="276" w:lineRule="auto"/>
    </w:pPr>
    <w:rPr>
      <w:sz w:val="22"/>
      <w:szCs w:val="22"/>
      <w:lang w:val="en-GB"/>
    </w:rPr>
  </w:style>
  <w:style w:type="paragraph" w:styleId="Heading1">
    <w:name w:val="heading 1"/>
    <w:basedOn w:val="Normal"/>
    <w:next w:val="Normal"/>
    <w:link w:val="Heading1Char"/>
    <w:uiPriority w:val="9"/>
    <w:qFormat/>
    <w:rsid w:val="00E0315A"/>
    <w:pPr>
      <w:keepNext/>
      <w:keepLines/>
      <w:spacing w:before="480" w:after="0"/>
      <w:outlineLvl w:val="0"/>
    </w:pPr>
    <w:rPr>
      <w:rFonts w:ascii="Cambria" w:hAnsi="Cambria" w:cs="Times New Roman"/>
      <w:b/>
      <w:bCs/>
      <w:color w:val="356D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33"/>
    <w:rPr>
      <w:rFonts w:ascii="Tahoma" w:hAnsi="Tahoma" w:cs="Tahoma"/>
      <w:sz w:val="16"/>
      <w:szCs w:val="16"/>
    </w:rPr>
  </w:style>
  <w:style w:type="paragraph" w:styleId="ListParagraph">
    <w:name w:val="List Paragraph"/>
    <w:basedOn w:val="Normal"/>
    <w:link w:val="ListParagraphChar"/>
    <w:qFormat/>
    <w:rsid w:val="007076BD"/>
    <w:pPr>
      <w:ind w:left="720"/>
      <w:contextualSpacing/>
    </w:pPr>
    <w:rPr>
      <w:lang w:val="en-US"/>
    </w:rPr>
  </w:style>
  <w:style w:type="table" w:customStyle="1" w:styleId="TableNormal1">
    <w:name w:val="Table Normal1"/>
    <w:rsid w:val="007076BD"/>
    <w:pPr>
      <w:pBdr>
        <w:top w:val="nil"/>
        <w:left w:val="nil"/>
        <w:bottom w:val="nil"/>
        <w:right w:val="nil"/>
        <w:between w:val="nil"/>
        <w:bar w:val="nil"/>
      </w:pBdr>
    </w:pPr>
    <w:rPr>
      <w:rFonts w:ascii="Times New Roman" w:eastAsia="Arial Unicode MS" w:hAnsi="Times New Roman" w:cs="Times New Roman"/>
      <w:bdr w:val="nil"/>
      <w:lang w:val="en-GB" w:eastAsia="en-GB"/>
    </w:rPr>
    <w:tblPr>
      <w:tblInd w:w="0" w:type="dxa"/>
      <w:tblCellMar>
        <w:top w:w="0" w:type="dxa"/>
        <w:left w:w="0" w:type="dxa"/>
        <w:bottom w:w="0" w:type="dxa"/>
        <w:right w:w="0" w:type="dxa"/>
      </w:tblCellMar>
    </w:tblPr>
  </w:style>
  <w:style w:type="paragraph" w:customStyle="1" w:styleId="Corpo">
    <w:name w:val="Corpo"/>
    <w:rsid w:val="007076BD"/>
    <w:pPr>
      <w:pBdr>
        <w:top w:val="nil"/>
        <w:left w:val="nil"/>
        <w:bottom w:val="nil"/>
        <w:right w:val="nil"/>
        <w:between w:val="nil"/>
        <w:bar w:val="nil"/>
      </w:pBdr>
    </w:pPr>
    <w:rPr>
      <w:rFonts w:ascii="Helvetica" w:eastAsia="Arial Unicode MS" w:hAnsi="Arial Unicode MS" w:cs="Arial Unicode MS"/>
      <w:color w:val="000000"/>
      <w:sz w:val="22"/>
      <w:szCs w:val="22"/>
      <w:bdr w:val="nil"/>
      <w:lang w:val="it-IT" w:eastAsia="en-GB"/>
    </w:rPr>
  </w:style>
  <w:style w:type="paragraph" w:customStyle="1" w:styleId="Stiletabella1">
    <w:name w:val="Stile tabella 1"/>
    <w:rsid w:val="007076BD"/>
    <w:pPr>
      <w:pBdr>
        <w:top w:val="nil"/>
        <w:left w:val="nil"/>
        <w:bottom w:val="nil"/>
        <w:right w:val="nil"/>
        <w:between w:val="nil"/>
        <w:bar w:val="nil"/>
      </w:pBdr>
    </w:pPr>
    <w:rPr>
      <w:rFonts w:ascii="Helvetica" w:eastAsia="Helvetica" w:hAnsi="Helvetica" w:cs="Helvetica"/>
      <w:b/>
      <w:bCs/>
      <w:color w:val="000000"/>
      <w:bdr w:val="nil"/>
      <w:lang w:val="en-GB" w:eastAsia="en-GB"/>
    </w:rPr>
  </w:style>
  <w:style w:type="paragraph" w:customStyle="1" w:styleId="Stiletabella2">
    <w:name w:val="Stile tabella 2"/>
    <w:rsid w:val="007076BD"/>
    <w:pPr>
      <w:pBdr>
        <w:top w:val="nil"/>
        <w:left w:val="nil"/>
        <w:bottom w:val="nil"/>
        <w:right w:val="nil"/>
        <w:between w:val="nil"/>
        <w:bar w:val="nil"/>
      </w:pBdr>
    </w:pPr>
    <w:rPr>
      <w:rFonts w:ascii="Helvetica" w:eastAsia="Helvetica" w:hAnsi="Helvetica" w:cs="Helvetica"/>
      <w:color w:val="000000"/>
      <w:bdr w:val="nil"/>
      <w:lang w:val="en-GB" w:eastAsia="en-GB"/>
    </w:rPr>
  </w:style>
  <w:style w:type="character" w:styleId="CommentReference">
    <w:name w:val="annotation reference"/>
    <w:basedOn w:val="DefaultParagraphFont"/>
    <w:uiPriority w:val="99"/>
    <w:semiHidden/>
    <w:unhideWhenUsed/>
    <w:rsid w:val="00DB62D9"/>
    <w:rPr>
      <w:sz w:val="16"/>
      <w:szCs w:val="16"/>
    </w:rPr>
  </w:style>
  <w:style w:type="paragraph" w:styleId="CommentText">
    <w:name w:val="annotation text"/>
    <w:basedOn w:val="Normal"/>
    <w:link w:val="CommentTextChar"/>
    <w:uiPriority w:val="99"/>
    <w:semiHidden/>
    <w:unhideWhenUsed/>
    <w:rsid w:val="00DB62D9"/>
    <w:pPr>
      <w:spacing w:line="240" w:lineRule="auto"/>
    </w:pPr>
    <w:rPr>
      <w:sz w:val="20"/>
      <w:szCs w:val="20"/>
    </w:rPr>
  </w:style>
  <w:style w:type="character" w:customStyle="1" w:styleId="CommentTextChar">
    <w:name w:val="Comment Text Char"/>
    <w:basedOn w:val="DefaultParagraphFont"/>
    <w:link w:val="CommentText"/>
    <w:uiPriority w:val="99"/>
    <w:semiHidden/>
    <w:rsid w:val="00DB62D9"/>
    <w:rPr>
      <w:sz w:val="20"/>
      <w:szCs w:val="20"/>
    </w:rPr>
  </w:style>
  <w:style w:type="paragraph" w:styleId="CommentSubject">
    <w:name w:val="annotation subject"/>
    <w:basedOn w:val="CommentText"/>
    <w:next w:val="CommentText"/>
    <w:link w:val="CommentSubjectChar"/>
    <w:uiPriority w:val="99"/>
    <w:semiHidden/>
    <w:unhideWhenUsed/>
    <w:rsid w:val="00DB62D9"/>
    <w:rPr>
      <w:b/>
      <w:bCs/>
    </w:rPr>
  </w:style>
  <w:style w:type="character" w:customStyle="1" w:styleId="CommentSubjectChar">
    <w:name w:val="Comment Subject Char"/>
    <w:basedOn w:val="CommentTextChar"/>
    <w:link w:val="CommentSubject"/>
    <w:uiPriority w:val="99"/>
    <w:semiHidden/>
    <w:rsid w:val="00DB62D9"/>
    <w:rPr>
      <w:b/>
      <w:bCs/>
      <w:sz w:val="20"/>
      <w:szCs w:val="20"/>
    </w:rPr>
  </w:style>
  <w:style w:type="paragraph" w:styleId="List2">
    <w:name w:val="List 2"/>
    <w:basedOn w:val="Normal"/>
    <w:uiPriority w:val="99"/>
    <w:unhideWhenUsed/>
    <w:rsid w:val="00DB62D9"/>
    <w:pPr>
      <w:ind w:left="566" w:hanging="283"/>
      <w:contextualSpacing/>
    </w:pPr>
  </w:style>
  <w:style w:type="paragraph" w:styleId="HTMLPreformatted">
    <w:name w:val="HTML Preformatted"/>
    <w:basedOn w:val="Normal"/>
    <w:link w:val="HTMLPreformattedChar"/>
    <w:uiPriority w:val="99"/>
    <w:unhideWhenUsed/>
    <w:rsid w:val="00672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721F0"/>
    <w:rPr>
      <w:rFonts w:ascii="Courier New" w:eastAsia="Times New Roman" w:hAnsi="Courier New" w:cs="Courier New"/>
      <w:sz w:val="20"/>
      <w:szCs w:val="20"/>
      <w:lang w:eastAsia="en-GB"/>
    </w:rPr>
  </w:style>
  <w:style w:type="table" w:styleId="MediumList2-Accent1">
    <w:name w:val="Medium List 2 Accent 1"/>
    <w:basedOn w:val="TableNormal"/>
    <w:uiPriority w:val="66"/>
    <w:rsid w:val="004528AE"/>
    <w:rPr>
      <w:rFonts w:ascii="Cambria" w:hAnsi="Cambria" w:cs="Times New Roman"/>
      <w:color w:val="000000"/>
      <w:lang w:val="pl-PL"/>
    </w:rPr>
    <w:tblPr>
      <w:tblStyleRowBandSize w:val="1"/>
      <w:tblStyleColBandSize w:val="1"/>
      <w:tblInd w:w="0" w:type="dxa"/>
      <w:tblBorders>
        <w:top w:val="single" w:sz="8" w:space="0" w:color="479249"/>
        <w:left w:val="single" w:sz="8" w:space="0" w:color="479249"/>
        <w:bottom w:val="single" w:sz="8" w:space="0" w:color="479249"/>
        <w:right w:val="single" w:sz="8" w:space="0" w:color="479249"/>
      </w:tblBorders>
      <w:tblCellMar>
        <w:top w:w="0" w:type="dxa"/>
        <w:left w:w="108" w:type="dxa"/>
        <w:bottom w:w="0" w:type="dxa"/>
        <w:right w:w="108" w:type="dxa"/>
      </w:tblCellMar>
    </w:tblPr>
    <w:tblStylePr w:type="firstRow">
      <w:rPr>
        <w:sz w:val="24"/>
        <w:szCs w:val="24"/>
      </w:rPr>
      <w:tblPr/>
      <w:tcPr>
        <w:tcBorders>
          <w:top w:val="nil"/>
          <w:left w:val="nil"/>
          <w:bottom w:val="single" w:sz="24" w:space="0" w:color="479249"/>
          <w:right w:val="nil"/>
          <w:insideH w:val="nil"/>
          <w:insideV w:val="nil"/>
        </w:tcBorders>
        <w:shd w:val="clear" w:color="auto" w:fill="FFFFFF"/>
      </w:tcPr>
    </w:tblStylePr>
    <w:tblStylePr w:type="lastRow">
      <w:tblPr/>
      <w:tcPr>
        <w:tcBorders>
          <w:top w:val="single" w:sz="8" w:space="0" w:color="479249"/>
          <w:left w:val="nil"/>
          <w:bottom w:val="nil"/>
          <w:right w:val="nil"/>
          <w:insideH w:val="nil"/>
          <w:insideV w:val="nil"/>
        </w:tcBorders>
        <w:shd w:val="clear" w:color="auto" w:fill="FFFFFF"/>
      </w:tcPr>
    </w:tblStylePr>
    <w:tblStylePr w:type="firstCol">
      <w:tblPr/>
      <w:tcPr>
        <w:tcBorders>
          <w:top w:val="nil"/>
          <w:left w:val="nil"/>
          <w:bottom w:val="nil"/>
          <w:right w:val="single" w:sz="8" w:space="0" w:color="479249"/>
          <w:insideH w:val="nil"/>
          <w:insideV w:val="nil"/>
        </w:tcBorders>
        <w:shd w:val="clear" w:color="auto" w:fill="FFFFFF"/>
      </w:tcPr>
    </w:tblStylePr>
    <w:tblStylePr w:type="lastCol">
      <w:tblPr/>
      <w:tcPr>
        <w:tcBorders>
          <w:top w:val="nil"/>
          <w:left w:val="single" w:sz="8" w:space="0" w:color="47924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E7CE"/>
      </w:tcPr>
    </w:tblStylePr>
    <w:tblStylePr w:type="band1Horz">
      <w:tblPr/>
      <w:tcPr>
        <w:tcBorders>
          <w:top w:val="nil"/>
          <w:bottom w:val="nil"/>
          <w:insideH w:val="nil"/>
          <w:insideV w:val="nil"/>
        </w:tcBorders>
        <w:shd w:val="clear" w:color="auto" w:fill="CEE7CE"/>
      </w:tcPr>
    </w:tblStylePr>
    <w:tblStylePr w:type="nwCell">
      <w:tblPr/>
      <w:tcPr>
        <w:shd w:val="clear" w:color="auto" w:fill="FFFFFF"/>
      </w:tcPr>
    </w:tblStylePr>
    <w:tblStylePr w:type="swCell">
      <w:tblPr/>
      <w:tcPr>
        <w:tcBorders>
          <w:top w:val="nil"/>
        </w:tcBorders>
      </w:tcPr>
    </w:tblStylePr>
  </w:style>
  <w:style w:type="table" w:styleId="TableGrid">
    <w:name w:val="Table Grid"/>
    <w:basedOn w:val="TableNormal"/>
    <w:uiPriority w:val="59"/>
    <w:rsid w:val="00FA7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9201F0"/>
    <w:pPr>
      <w:widowControl w:val="0"/>
      <w:numPr>
        <w:numId w:val="1"/>
      </w:numPr>
      <w:suppressAutoHyphens/>
      <w:spacing w:line="240" w:lineRule="auto"/>
      <w:contextualSpacing/>
    </w:pPr>
    <w:rPr>
      <w:rFonts w:ascii="Times New Roman" w:eastAsia="Andale Sans UI" w:hAnsi="Times New Roman" w:cs="Times New Roman"/>
      <w:kern w:val="1"/>
      <w:sz w:val="24"/>
      <w:szCs w:val="24"/>
    </w:rPr>
  </w:style>
  <w:style w:type="character" w:customStyle="1" w:styleId="TitleChar">
    <w:name w:val="Title Char"/>
    <w:link w:val="Titoloprincipale"/>
    <w:uiPriority w:val="99"/>
    <w:rsid w:val="00482626"/>
    <w:rPr>
      <w:rFonts w:ascii="Cambria" w:hAnsi="Cambria" w:cs="Cambria"/>
      <w:color w:val="17365D"/>
      <w:spacing w:val="5"/>
      <w:sz w:val="52"/>
      <w:szCs w:val="52"/>
    </w:rPr>
  </w:style>
  <w:style w:type="paragraph" w:customStyle="1" w:styleId="Titoloprincipale">
    <w:name w:val="Titolo principale"/>
    <w:basedOn w:val="Normal"/>
    <w:link w:val="TitleChar"/>
    <w:uiPriority w:val="99"/>
    <w:rsid w:val="00482626"/>
    <w:pPr>
      <w:keepNext/>
      <w:pBdr>
        <w:bottom w:val="single" w:sz="8" w:space="4" w:color="4F81BD"/>
      </w:pBdr>
      <w:suppressAutoHyphens/>
      <w:spacing w:before="240" w:after="300" w:line="240" w:lineRule="auto"/>
    </w:pPr>
    <w:rPr>
      <w:rFonts w:ascii="Cambria" w:hAnsi="Cambria" w:cs="Times New Roman"/>
      <w:color w:val="17365D"/>
      <w:spacing w:val="5"/>
      <w:sz w:val="52"/>
      <w:szCs w:val="52"/>
    </w:rPr>
  </w:style>
  <w:style w:type="paragraph" w:styleId="Header">
    <w:name w:val="header"/>
    <w:basedOn w:val="Normal"/>
    <w:link w:val="HeaderChar"/>
    <w:uiPriority w:val="99"/>
    <w:semiHidden/>
    <w:unhideWhenUsed/>
    <w:rsid w:val="004826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2626"/>
  </w:style>
  <w:style w:type="paragraph" w:styleId="Footer">
    <w:name w:val="footer"/>
    <w:basedOn w:val="Normal"/>
    <w:link w:val="FooterChar"/>
    <w:uiPriority w:val="99"/>
    <w:unhideWhenUsed/>
    <w:rsid w:val="00482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626"/>
  </w:style>
  <w:style w:type="paragraph" w:styleId="Title">
    <w:name w:val="Title"/>
    <w:basedOn w:val="Normal"/>
    <w:next w:val="Normal"/>
    <w:link w:val="TitleChar1"/>
    <w:uiPriority w:val="10"/>
    <w:qFormat/>
    <w:rsid w:val="00044585"/>
    <w:pPr>
      <w:pBdr>
        <w:bottom w:val="single" w:sz="8" w:space="4" w:color="479249"/>
      </w:pBdr>
      <w:spacing w:after="300" w:line="240" w:lineRule="auto"/>
      <w:contextualSpacing/>
    </w:pPr>
    <w:rPr>
      <w:rFonts w:ascii="Cambria" w:hAnsi="Cambria" w:cs="Times New Roman"/>
      <w:color w:val="434959"/>
      <w:spacing w:val="5"/>
      <w:kern w:val="28"/>
      <w:sz w:val="52"/>
      <w:szCs w:val="52"/>
      <w:lang w:eastAsia="ja-JP"/>
    </w:rPr>
  </w:style>
  <w:style w:type="character" w:customStyle="1" w:styleId="TitleChar1">
    <w:name w:val="Title Char1"/>
    <w:basedOn w:val="DefaultParagraphFont"/>
    <w:link w:val="Title"/>
    <w:uiPriority w:val="10"/>
    <w:rsid w:val="00044585"/>
    <w:rPr>
      <w:rFonts w:ascii="Cambria" w:eastAsia="SimSun" w:hAnsi="Cambria" w:cs="Times New Roman"/>
      <w:color w:val="434959"/>
      <w:spacing w:val="5"/>
      <w:kern w:val="28"/>
      <w:sz w:val="52"/>
      <w:szCs w:val="52"/>
      <w:lang w:eastAsia="ja-JP"/>
    </w:rPr>
  </w:style>
  <w:style w:type="paragraph" w:styleId="TOC1">
    <w:name w:val="toc 1"/>
    <w:basedOn w:val="Normal"/>
    <w:next w:val="Normal"/>
    <w:autoRedefine/>
    <w:uiPriority w:val="39"/>
    <w:unhideWhenUsed/>
    <w:rsid w:val="00651BFD"/>
    <w:pPr>
      <w:spacing w:before="240" w:after="120"/>
    </w:pPr>
    <w:rPr>
      <w:b/>
      <w:bCs/>
      <w:sz w:val="20"/>
      <w:szCs w:val="20"/>
    </w:rPr>
  </w:style>
  <w:style w:type="paragraph" w:styleId="TOC2">
    <w:name w:val="toc 2"/>
    <w:basedOn w:val="Normal"/>
    <w:next w:val="Normal"/>
    <w:autoRedefine/>
    <w:uiPriority w:val="39"/>
    <w:unhideWhenUsed/>
    <w:rsid w:val="00651BFD"/>
    <w:pPr>
      <w:spacing w:before="120" w:after="0"/>
      <w:ind w:left="220"/>
    </w:pPr>
    <w:rPr>
      <w:i/>
      <w:iCs/>
      <w:sz w:val="20"/>
      <w:szCs w:val="20"/>
    </w:rPr>
  </w:style>
  <w:style w:type="paragraph" w:styleId="TOC3">
    <w:name w:val="toc 3"/>
    <w:basedOn w:val="Normal"/>
    <w:next w:val="Normal"/>
    <w:autoRedefine/>
    <w:uiPriority w:val="39"/>
    <w:unhideWhenUsed/>
    <w:rsid w:val="00651BFD"/>
    <w:pPr>
      <w:spacing w:after="0"/>
      <w:ind w:left="440"/>
    </w:pPr>
    <w:rPr>
      <w:sz w:val="20"/>
      <w:szCs w:val="20"/>
    </w:rPr>
  </w:style>
  <w:style w:type="paragraph" w:styleId="TOC4">
    <w:name w:val="toc 4"/>
    <w:basedOn w:val="Normal"/>
    <w:next w:val="Normal"/>
    <w:autoRedefine/>
    <w:uiPriority w:val="39"/>
    <w:unhideWhenUsed/>
    <w:rsid w:val="00651BFD"/>
    <w:pPr>
      <w:spacing w:after="0"/>
      <w:ind w:left="660"/>
    </w:pPr>
    <w:rPr>
      <w:sz w:val="20"/>
      <w:szCs w:val="20"/>
    </w:rPr>
  </w:style>
  <w:style w:type="paragraph" w:styleId="TOC5">
    <w:name w:val="toc 5"/>
    <w:basedOn w:val="Normal"/>
    <w:next w:val="Normal"/>
    <w:autoRedefine/>
    <w:uiPriority w:val="39"/>
    <w:unhideWhenUsed/>
    <w:rsid w:val="00651BFD"/>
    <w:pPr>
      <w:spacing w:after="0"/>
      <w:ind w:left="880"/>
    </w:pPr>
    <w:rPr>
      <w:sz w:val="20"/>
      <w:szCs w:val="20"/>
    </w:rPr>
  </w:style>
  <w:style w:type="paragraph" w:styleId="TOC6">
    <w:name w:val="toc 6"/>
    <w:basedOn w:val="Normal"/>
    <w:next w:val="Normal"/>
    <w:autoRedefine/>
    <w:uiPriority w:val="39"/>
    <w:unhideWhenUsed/>
    <w:rsid w:val="00651BFD"/>
    <w:pPr>
      <w:spacing w:after="0"/>
      <w:ind w:left="1100"/>
    </w:pPr>
    <w:rPr>
      <w:sz w:val="20"/>
      <w:szCs w:val="20"/>
    </w:rPr>
  </w:style>
  <w:style w:type="paragraph" w:styleId="TOC7">
    <w:name w:val="toc 7"/>
    <w:basedOn w:val="Normal"/>
    <w:next w:val="Normal"/>
    <w:autoRedefine/>
    <w:uiPriority w:val="39"/>
    <w:unhideWhenUsed/>
    <w:rsid w:val="00651BFD"/>
    <w:pPr>
      <w:spacing w:after="0"/>
      <w:ind w:left="1320"/>
    </w:pPr>
    <w:rPr>
      <w:sz w:val="20"/>
      <w:szCs w:val="20"/>
    </w:rPr>
  </w:style>
  <w:style w:type="paragraph" w:styleId="TOC8">
    <w:name w:val="toc 8"/>
    <w:basedOn w:val="Normal"/>
    <w:next w:val="Normal"/>
    <w:autoRedefine/>
    <w:uiPriority w:val="39"/>
    <w:unhideWhenUsed/>
    <w:rsid w:val="00651BFD"/>
    <w:pPr>
      <w:spacing w:after="0"/>
      <w:ind w:left="1540"/>
    </w:pPr>
    <w:rPr>
      <w:sz w:val="20"/>
      <w:szCs w:val="20"/>
    </w:rPr>
  </w:style>
  <w:style w:type="paragraph" w:styleId="TOC9">
    <w:name w:val="toc 9"/>
    <w:basedOn w:val="Normal"/>
    <w:next w:val="Normal"/>
    <w:autoRedefine/>
    <w:uiPriority w:val="39"/>
    <w:unhideWhenUsed/>
    <w:rsid w:val="00651BFD"/>
    <w:pPr>
      <w:spacing w:after="0"/>
      <w:ind w:left="1760"/>
    </w:pPr>
    <w:rPr>
      <w:sz w:val="20"/>
      <w:szCs w:val="20"/>
    </w:rPr>
  </w:style>
  <w:style w:type="paragraph" w:customStyle="1" w:styleId="BigHeading">
    <w:name w:val="Big Heading"/>
    <w:basedOn w:val="ListParagraph"/>
    <w:qFormat/>
    <w:rsid w:val="009056D1"/>
    <w:pPr>
      <w:numPr>
        <w:numId w:val="8"/>
      </w:numPr>
      <w:ind w:left="720"/>
      <w:jc w:val="both"/>
    </w:pPr>
    <w:rPr>
      <w:b/>
      <w:sz w:val="28"/>
      <w:lang w:val="en-GB" w:eastAsia="ja-JP"/>
    </w:rPr>
  </w:style>
  <w:style w:type="paragraph" w:customStyle="1" w:styleId="SmallHeading">
    <w:name w:val="Small Heading"/>
    <w:basedOn w:val="ListParagraph"/>
    <w:qFormat/>
    <w:rsid w:val="009056D1"/>
    <w:pPr>
      <w:numPr>
        <w:ilvl w:val="2"/>
        <w:numId w:val="8"/>
      </w:numPr>
      <w:jc w:val="both"/>
    </w:pPr>
    <w:rPr>
      <w:b/>
      <w:sz w:val="24"/>
      <w:lang w:val="en-GB" w:eastAsia="ja-JP"/>
    </w:rPr>
  </w:style>
  <w:style w:type="character" w:customStyle="1" w:styleId="ListParagraphChar">
    <w:name w:val="List Paragraph Char"/>
    <w:basedOn w:val="DefaultParagraphFont"/>
    <w:link w:val="ListParagraph"/>
    <w:uiPriority w:val="34"/>
    <w:rsid w:val="009056D1"/>
    <w:rPr>
      <w:lang w:val="en-US"/>
    </w:rPr>
  </w:style>
  <w:style w:type="paragraph" w:customStyle="1" w:styleId="subsub">
    <w:name w:val="subsub"/>
    <w:basedOn w:val="ListParagraph"/>
    <w:link w:val="subsubChar"/>
    <w:qFormat/>
    <w:rsid w:val="009056D1"/>
    <w:pPr>
      <w:numPr>
        <w:ilvl w:val="1"/>
        <w:numId w:val="8"/>
      </w:numPr>
      <w:jc w:val="both"/>
    </w:pPr>
    <w:rPr>
      <w:b/>
      <w:sz w:val="24"/>
      <w:lang w:val="en-GB" w:eastAsia="ja-JP"/>
    </w:rPr>
  </w:style>
  <w:style w:type="character" w:customStyle="1" w:styleId="subsubChar">
    <w:name w:val="subsub Char"/>
    <w:basedOn w:val="ListParagraphChar"/>
    <w:link w:val="subsub"/>
    <w:rsid w:val="009056D1"/>
    <w:rPr>
      <w:rFonts w:eastAsia="SimSun"/>
      <w:b/>
      <w:sz w:val="24"/>
      <w:lang w:val="en-US" w:eastAsia="ja-JP"/>
    </w:rPr>
  </w:style>
  <w:style w:type="character" w:customStyle="1" w:styleId="Heading1Char">
    <w:name w:val="Heading 1 Char"/>
    <w:basedOn w:val="DefaultParagraphFont"/>
    <w:link w:val="Heading1"/>
    <w:uiPriority w:val="9"/>
    <w:rsid w:val="00E0315A"/>
    <w:rPr>
      <w:rFonts w:ascii="Cambria" w:eastAsia="SimSun" w:hAnsi="Cambria" w:cs="Times New Roman"/>
      <w:b/>
      <w:bCs/>
      <w:color w:val="356D36"/>
      <w:sz w:val="28"/>
      <w:szCs w:val="28"/>
    </w:rPr>
  </w:style>
  <w:style w:type="paragraph" w:styleId="TOCHeading">
    <w:name w:val="TOC Heading"/>
    <w:basedOn w:val="Heading1"/>
    <w:next w:val="Normal"/>
    <w:uiPriority w:val="39"/>
    <w:semiHidden/>
    <w:unhideWhenUsed/>
    <w:qFormat/>
    <w:rsid w:val="00E0315A"/>
    <w:pPr>
      <w:outlineLvl w:val="9"/>
    </w:pPr>
    <w:rPr>
      <w:lang w:val="pl-PL"/>
    </w:rPr>
  </w:style>
  <w:style w:type="character" w:styleId="Hyperlink">
    <w:name w:val="Hyperlink"/>
    <w:basedOn w:val="DefaultParagraphFont"/>
    <w:uiPriority w:val="99"/>
    <w:unhideWhenUsed/>
    <w:rsid w:val="00E0315A"/>
    <w:rPr>
      <w:color w:val="168BBA"/>
      <w:u w:val="single"/>
    </w:rPr>
  </w:style>
  <w:style w:type="character" w:styleId="PlaceholderText">
    <w:name w:val="Placeholder Text"/>
    <w:basedOn w:val="DefaultParagraphFont"/>
    <w:uiPriority w:val="99"/>
    <w:semiHidden/>
    <w:rsid w:val="00E0315A"/>
    <w:rPr>
      <w:color w:val="808080"/>
    </w:rPr>
  </w:style>
  <w:style w:type="paragraph" w:customStyle="1" w:styleId="Default">
    <w:name w:val="Default"/>
    <w:rsid w:val="0046635F"/>
    <w:pPr>
      <w:autoSpaceDE w:val="0"/>
      <w:autoSpaceDN w:val="0"/>
      <w:adjustRightInd w:val="0"/>
    </w:pPr>
    <w:rPr>
      <w:rFonts w:ascii="Times New Roman" w:hAnsi="Times New Roman" w:cs="Times New Roman"/>
      <w:color w:val="000000"/>
      <w:sz w:val="24"/>
      <w:szCs w:val="24"/>
      <w:lang w:val="en-GB"/>
    </w:rPr>
  </w:style>
  <w:style w:type="paragraph" w:styleId="BodyTextIndent">
    <w:name w:val="Body Text Indent"/>
    <w:basedOn w:val="Normal"/>
    <w:link w:val="BodyTextIndentChar"/>
    <w:uiPriority w:val="99"/>
    <w:semiHidden/>
    <w:unhideWhenUsed/>
    <w:rsid w:val="00780CD7"/>
    <w:pPr>
      <w:spacing w:after="120"/>
      <w:ind w:left="283"/>
    </w:pPr>
  </w:style>
  <w:style w:type="character" w:customStyle="1" w:styleId="BodyTextIndentChar">
    <w:name w:val="Body Text Indent Char"/>
    <w:basedOn w:val="DefaultParagraphFont"/>
    <w:link w:val="BodyTextIndent"/>
    <w:uiPriority w:val="99"/>
    <w:semiHidden/>
    <w:rsid w:val="00780CD7"/>
  </w:style>
  <w:style w:type="paragraph" w:styleId="BodyTextFirstIndent2">
    <w:name w:val="Body Text First Indent 2"/>
    <w:basedOn w:val="BodyTextIndent"/>
    <w:link w:val="BodyTextFirstIndent2Char"/>
    <w:uiPriority w:val="99"/>
    <w:unhideWhenUsed/>
    <w:rsid w:val="00780CD7"/>
    <w:pPr>
      <w:spacing w:after="200"/>
      <w:ind w:left="360" w:firstLine="360"/>
    </w:pPr>
    <w:rPr>
      <w:rFonts w:eastAsia="Calibri"/>
      <w:lang w:eastAsia="en-US"/>
    </w:rPr>
  </w:style>
  <w:style w:type="character" w:customStyle="1" w:styleId="BodyTextFirstIndent2Char">
    <w:name w:val="Body Text First Indent 2 Char"/>
    <w:basedOn w:val="BodyTextIndentChar"/>
    <w:link w:val="BodyTextFirstIndent2"/>
    <w:uiPriority w:val="99"/>
    <w:rsid w:val="00780CD7"/>
    <w:rPr>
      <w:rFonts w:eastAsia="Calibri"/>
      <w:lang w:eastAsia="en-US"/>
    </w:rPr>
  </w:style>
  <w:style w:type="paragraph" w:styleId="NormalWeb">
    <w:name w:val="Normal (Web)"/>
    <w:basedOn w:val="Normal"/>
    <w:rsid w:val="00780CD7"/>
    <w:pPr>
      <w:spacing w:before="240" w:after="240" w:line="240" w:lineRule="auto"/>
    </w:pPr>
    <w:rPr>
      <w:rFonts w:ascii="Times New Roman" w:eastAsia="Times New Roman" w:hAnsi="Times New Roman" w:cs="Times New Roman"/>
      <w:sz w:val="24"/>
      <w:szCs w:val="24"/>
      <w:lang w:val="cs-CZ" w:eastAsia="cs-CZ"/>
    </w:rPr>
  </w:style>
  <w:style w:type="paragraph" w:styleId="List">
    <w:name w:val="List"/>
    <w:basedOn w:val="Normal"/>
    <w:uiPriority w:val="99"/>
    <w:unhideWhenUsed/>
    <w:rsid w:val="00780CD7"/>
    <w:pPr>
      <w:ind w:left="283" w:hanging="283"/>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26874958">
      <w:bodyDiv w:val="1"/>
      <w:marLeft w:val="0"/>
      <w:marRight w:val="0"/>
      <w:marTop w:val="0"/>
      <w:marBottom w:val="0"/>
      <w:divBdr>
        <w:top w:val="none" w:sz="0" w:space="0" w:color="auto"/>
        <w:left w:val="none" w:sz="0" w:space="0" w:color="auto"/>
        <w:bottom w:val="none" w:sz="0" w:space="0" w:color="auto"/>
        <w:right w:val="none" w:sz="0" w:space="0" w:color="auto"/>
      </w:divBdr>
    </w:div>
    <w:div w:id="211311622">
      <w:bodyDiv w:val="1"/>
      <w:marLeft w:val="0"/>
      <w:marRight w:val="0"/>
      <w:marTop w:val="0"/>
      <w:marBottom w:val="0"/>
      <w:divBdr>
        <w:top w:val="none" w:sz="0" w:space="0" w:color="auto"/>
        <w:left w:val="none" w:sz="0" w:space="0" w:color="auto"/>
        <w:bottom w:val="none" w:sz="0" w:space="0" w:color="auto"/>
        <w:right w:val="none" w:sz="0" w:space="0" w:color="auto"/>
      </w:divBdr>
    </w:div>
    <w:div w:id="243729726">
      <w:bodyDiv w:val="1"/>
      <w:marLeft w:val="0"/>
      <w:marRight w:val="0"/>
      <w:marTop w:val="0"/>
      <w:marBottom w:val="0"/>
      <w:divBdr>
        <w:top w:val="none" w:sz="0" w:space="0" w:color="auto"/>
        <w:left w:val="none" w:sz="0" w:space="0" w:color="auto"/>
        <w:bottom w:val="none" w:sz="0" w:space="0" w:color="auto"/>
        <w:right w:val="none" w:sz="0" w:space="0" w:color="auto"/>
      </w:divBdr>
    </w:div>
    <w:div w:id="336152932">
      <w:bodyDiv w:val="1"/>
      <w:marLeft w:val="0"/>
      <w:marRight w:val="0"/>
      <w:marTop w:val="0"/>
      <w:marBottom w:val="0"/>
      <w:divBdr>
        <w:top w:val="none" w:sz="0" w:space="0" w:color="auto"/>
        <w:left w:val="none" w:sz="0" w:space="0" w:color="auto"/>
        <w:bottom w:val="none" w:sz="0" w:space="0" w:color="auto"/>
        <w:right w:val="none" w:sz="0" w:space="0" w:color="auto"/>
      </w:divBdr>
    </w:div>
    <w:div w:id="796415905">
      <w:bodyDiv w:val="1"/>
      <w:marLeft w:val="0"/>
      <w:marRight w:val="0"/>
      <w:marTop w:val="0"/>
      <w:marBottom w:val="0"/>
      <w:divBdr>
        <w:top w:val="none" w:sz="0" w:space="0" w:color="auto"/>
        <w:left w:val="none" w:sz="0" w:space="0" w:color="auto"/>
        <w:bottom w:val="none" w:sz="0" w:space="0" w:color="auto"/>
        <w:right w:val="none" w:sz="0" w:space="0" w:color="auto"/>
      </w:divBdr>
    </w:div>
    <w:div w:id="850024713">
      <w:bodyDiv w:val="1"/>
      <w:marLeft w:val="0"/>
      <w:marRight w:val="0"/>
      <w:marTop w:val="0"/>
      <w:marBottom w:val="0"/>
      <w:divBdr>
        <w:top w:val="none" w:sz="0" w:space="0" w:color="auto"/>
        <w:left w:val="none" w:sz="0" w:space="0" w:color="auto"/>
        <w:bottom w:val="none" w:sz="0" w:space="0" w:color="auto"/>
        <w:right w:val="none" w:sz="0" w:space="0" w:color="auto"/>
      </w:divBdr>
    </w:div>
    <w:div w:id="1146893958">
      <w:bodyDiv w:val="1"/>
      <w:marLeft w:val="0"/>
      <w:marRight w:val="0"/>
      <w:marTop w:val="0"/>
      <w:marBottom w:val="0"/>
      <w:divBdr>
        <w:top w:val="none" w:sz="0" w:space="0" w:color="auto"/>
        <w:left w:val="none" w:sz="0" w:space="0" w:color="auto"/>
        <w:bottom w:val="none" w:sz="0" w:space="0" w:color="auto"/>
        <w:right w:val="none" w:sz="0" w:space="0" w:color="auto"/>
      </w:divBdr>
      <w:divsChild>
        <w:div w:id="399865005">
          <w:marLeft w:val="0"/>
          <w:marRight w:val="0"/>
          <w:marTop w:val="0"/>
          <w:marBottom w:val="0"/>
          <w:divBdr>
            <w:top w:val="none" w:sz="0" w:space="0" w:color="auto"/>
            <w:left w:val="none" w:sz="0" w:space="0" w:color="auto"/>
            <w:bottom w:val="none" w:sz="0" w:space="0" w:color="auto"/>
            <w:right w:val="none" w:sz="0" w:space="0" w:color="auto"/>
          </w:divBdr>
          <w:divsChild>
            <w:div w:id="3957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2641">
      <w:bodyDiv w:val="1"/>
      <w:marLeft w:val="0"/>
      <w:marRight w:val="0"/>
      <w:marTop w:val="0"/>
      <w:marBottom w:val="0"/>
      <w:divBdr>
        <w:top w:val="none" w:sz="0" w:space="0" w:color="auto"/>
        <w:left w:val="none" w:sz="0" w:space="0" w:color="auto"/>
        <w:bottom w:val="none" w:sz="0" w:space="0" w:color="auto"/>
        <w:right w:val="none" w:sz="0" w:space="0" w:color="auto"/>
      </w:divBdr>
      <w:divsChild>
        <w:div w:id="35859090">
          <w:marLeft w:val="0"/>
          <w:marRight w:val="0"/>
          <w:marTop w:val="0"/>
          <w:marBottom w:val="0"/>
          <w:divBdr>
            <w:top w:val="none" w:sz="0" w:space="0" w:color="auto"/>
            <w:left w:val="none" w:sz="0" w:space="0" w:color="auto"/>
            <w:bottom w:val="none" w:sz="0" w:space="0" w:color="auto"/>
            <w:right w:val="none" w:sz="0" w:space="0" w:color="auto"/>
          </w:divBdr>
          <w:divsChild>
            <w:div w:id="1225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3842">
      <w:bodyDiv w:val="1"/>
      <w:marLeft w:val="0"/>
      <w:marRight w:val="0"/>
      <w:marTop w:val="0"/>
      <w:marBottom w:val="0"/>
      <w:divBdr>
        <w:top w:val="none" w:sz="0" w:space="0" w:color="auto"/>
        <w:left w:val="none" w:sz="0" w:space="0" w:color="auto"/>
        <w:bottom w:val="none" w:sz="0" w:space="0" w:color="auto"/>
        <w:right w:val="none" w:sz="0" w:space="0" w:color="auto"/>
      </w:divBdr>
    </w:div>
    <w:div w:id="1300184382">
      <w:bodyDiv w:val="1"/>
      <w:marLeft w:val="0"/>
      <w:marRight w:val="0"/>
      <w:marTop w:val="0"/>
      <w:marBottom w:val="0"/>
      <w:divBdr>
        <w:top w:val="none" w:sz="0" w:space="0" w:color="auto"/>
        <w:left w:val="none" w:sz="0" w:space="0" w:color="auto"/>
        <w:bottom w:val="none" w:sz="0" w:space="0" w:color="auto"/>
        <w:right w:val="none" w:sz="0" w:space="0" w:color="auto"/>
      </w:divBdr>
      <w:divsChild>
        <w:div w:id="2127768660">
          <w:marLeft w:val="0"/>
          <w:marRight w:val="0"/>
          <w:marTop w:val="0"/>
          <w:marBottom w:val="0"/>
          <w:divBdr>
            <w:top w:val="none" w:sz="0" w:space="0" w:color="auto"/>
            <w:left w:val="none" w:sz="0" w:space="0" w:color="auto"/>
            <w:bottom w:val="none" w:sz="0" w:space="0" w:color="auto"/>
            <w:right w:val="none" w:sz="0" w:space="0" w:color="auto"/>
          </w:divBdr>
        </w:div>
        <w:div w:id="458956010">
          <w:marLeft w:val="0"/>
          <w:marRight w:val="0"/>
          <w:marTop w:val="0"/>
          <w:marBottom w:val="0"/>
          <w:divBdr>
            <w:top w:val="none" w:sz="0" w:space="0" w:color="auto"/>
            <w:left w:val="none" w:sz="0" w:space="0" w:color="auto"/>
            <w:bottom w:val="none" w:sz="0" w:space="0" w:color="auto"/>
            <w:right w:val="none" w:sz="0" w:space="0" w:color="auto"/>
          </w:divBdr>
        </w:div>
        <w:div w:id="1311255367">
          <w:marLeft w:val="0"/>
          <w:marRight w:val="0"/>
          <w:marTop w:val="0"/>
          <w:marBottom w:val="0"/>
          <w:divBdr>
            <w:top w:val="none" w:sz="0" w:space="0" w:color="auto"/>
            <w:left w:val="none" w:sz="0" w:space="0" w:color="auto"/>
            <w:bottom w:val="none" w:sz="0" w:space="0" w:color="auto"/>
            <w:right w:val="none" w:sz="0" w:space="0" w:color="auto"/>
          </w:divBdr>
        </w:div>
        <w:div w:id="1783719797">
          <w:marLeft w:val="0"/>
          <w:marRight w:val="0"/>
          <w:marTop w:val="0"/>
          <w:marBottom w:val="0"/>
          <w:divBdr>
            <w:top w:val="none" w:sz="0" w:space="0" w:color="auto"/>
            <w:left w:val="none" w:sz="0" w:space="0" w:color="auto"/>
            <w:bottom w:val="none" w:sz="0" w:space="0" w:color="auto"/>
            <w:right w:val="none" w:sz="0" w:space="0" w:color="auto"/>
          </w:divBdr>
        </w:div>
        <w:div w:id="569846632">
          <w:marLeft w:val="0"/>
          <w:marRight w:val="0"/>
          <w:marTop w:val="0"/>
          <w:marBottom w:val="0"/>
          <w:divBdr>
            <w:top w:val="none" w:sz="0" w:space="0" w:color="auto"/>
            <w:left w:val="none" w:sz="0" w:space="0" w:color="auto"/>
            <w:bottom w:val="none" w:sz="0" w:space="0" w:color="auto"/>
            <w:right w:val="none" w:sz="0" w:space="0" w:color="auto"/>
          </w:divBdr>
        </w:div>
      </w:divsChild>
    </w:div>
    <w:div w:id="1570768290">
      <w:bodyDiv w:val="1"/>
      <w:marLeft w:val="0"/>
      <w:marRight w:val="0"/>
      <w:marTop w:val="0"/>
      <w:marBottom w:val="0"/>
      <w:divBdr>
        <w:top w:val="none" w:sz="0" w:space="0" w:color="auto"/>
        <w:left w:val="none" w:sz="0" w:space="0" w:color="auto"/>
        <w:bottom w:val="none" w:sz="0" w:space="0" w:color="auto"/>
        <w:right w:val="none" w:sz="0" w:space="0" w:color="auto"/>
      </w:divBdr>
    </w:div>
    <w:div w:id="1751077982">
      <w:bodyDiv w:val="1"/>
      <w:marLeft w:val="0"/>
      <w:marRight w:val="0"/>
      <w:marTop w:val="0"/>
      <w:marBottom w:val="0"/>
      <w:divBdr>
        <w:top w:val="none" w:sz="0" w:space="0" w:color="auto"/>
        <w:left w:val="none" w:sz="0" w:space="0" w:color="auto"/>
        <w:bottom w:val="none" w:sz="0" w:space="0" w:color="auto"/>
        <w:right w:val="none" w:sz="0" w:space="0" w:color="auto"/>
      </w:divBdr>
    </w:div>
    <w:div w:id="1829445187">
      <w:bodyDiv w:val="1"/>
      <w:marLeft w:val="0"/>
      <w:marRight w:val="0"/>
      <w:marTop w:val="0"/>
      <w:marBottom w:val="0"/>
      <w:divBdr>
        <w:top w:val="none" w:sz="0" w:space="0" w:color="auto"/>
        <w:left w:val="none" w:sz="0" w:space="0" w:color="auto"/>
        <w:bottom w:val="none" w:sz="0" w:space="0" w:color="auto"/>
        <w:right w:val="none" w:sz="0" w:space="0" w:color="auto"/>
      </w:divBdr>
    </w:div>
    <w:div w:id="1847670220">
      <w:bodyDiv w:val="1"/>
      <w:marLeft w:val="0"/>
      <w:marRight w:val="0"/>
      <w:marTop w:val="0"/>
      <w:marBottom w:val="0"/>
      <w:divBdr>
        <w:top w:val="none" w:sz="0" w:space="0" w:color="auto"/>
        <w:left w:val="none" w:sz="0" w:space="0" w:color="auto"/>
        <w:bottom w:val="none" w:sz="0" w:space="0" w:color="auto"/>
        <w:right w:val="none" w:sz="0" w:space="0" w:color="auto"/>
      </w:divBdr>
    </w:div>
    <w:div w:id="20248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5A6378"/>
      </a:dk2>
      <a:lt2>
        <a:srgbClr val="D4D4D6"/>
      </a:lt2>
      <a:accent1>
        <a:srgbClr val="479249"/>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3F135-3170-4094-A8A5-8BB602A4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9</Pages>
  <Words>2127</Words>
  <Characters>12128</Characters>
  <Application>Microsoft Office Word</Application>
  <DocSecurity>0</DocSecurity>
  <Lines>101</Lines>
  <Paragraphs>28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14227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Vilma</cp:lastModifiedBy>
  <cp:revision>25</cp:revision>
  <dcterms:created xsi:type="dcterms:W3CDTF">2016-07-25T15:13:00Z</dcterms:created>
  <dcterms:modified xsi:type="dcterms:W3CDTF">2016-09-20T10:22:00Z</dcterms:modified>
</cp:coreProperties>
</file>